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  <w:lang w:val="en-CA" w:eastAsia="en-CA"/>
        </w:rPr>
        <w:drawing>
          <wp:inline distT="0" distB="0" distL="0" distR="0">
            <wp:extent cx="2743200" cy="173355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  <w:lang w:val="en-CA" w:eastAsia="en-CA"/>
        </w:rPr>
        <w:drawing>
          <wp:inline distT="0" distB="0" distL="0" distR="0">
            <wp:extent cx="2219325" cy="8572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AF" w:rsidRDefault="00B014AF" w:rsidP="00B24C62">
      <w:pPr>
        <w:tabs>
          <w:tab w:val="left" w:pos="142"/>
        </w:tabs>
        <w:ind w:left="993" w:right="-432" w:hanging="284"/>
        <w:rPr>
          <w:b/>
          <w:sz w:val="32"/>
          <w:szCs w:val="32"/>
        </w:rPr>
      </w:pPr>
    </w:p>
    <w:p w:rsidR="0036031E" w:rsidRPr="00C437E6" w:rsidRDefault="00145EC6" w:rsidP="00F86AFB">
      <w:pPr>
        <w:tabs>
          <w:tab w:val="left" w:pos="142"/>
        </w:tabs>
        <w:ind w:left="284" w:right="-432" w:hanging="284"/>
        <w:jc w:val="both"/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DD7388">
        <w:rPr>
          <w:b/>
          <w:sz w:val="32"/>
          <w:szCs w:val="32"/>
        </w:rPr>
        <w:t>Nov</w:t>
      </w:r>
      <w:r w:rsidR="00F62FF1">
        <w:rPr>
          <w:b/>
          <w:sz w:val="32"/>
          <w:szCs w:val="32"/>
        </w:rPr>
        <w:t>.</w:t>
      </w:r>
      <w:r w:rsidR="008F1C05" w:rsidRPr="00C437E6">
        <w:rPr>
          <w:b/>
          <w:sz w:val="32"/>
          <w:szCs w:val="32"/>
        </w:rPr>
        <w:t xml:space="preserve"> </w:t>
      </w:r>
      <w:r w:rsidR="00026C6F">
        <w:rPr>
          <w:b/>
          <w:sz w:val="32"/>
          <w:szCs w:val="32"/>
        </w:rPr>
        <w:t>‘</w:t>
      </w:r>
      <w:r w:rsidR="00026DDA" w:rsidRPr="00C437E6">
        <w:rPr>
          <w:b/>
          <w:sz w:val="32"/>
          <w:szCs w:val="32"/>
        </w:rPr>
        <w:t>1</w:t>
      </w:r>
      <w:r w:rsidR="00C06B43">
        <w:rPr>
          <w:b/>
          <w:sz w:val="32"/>
          <w:szCs w:val="32"/>
        </w:rPr>
        <w:t>6</w:t>
      </w:r>
    </w:p>
    <w:p w:rsidR="005B1CF8" w:rsidRPr="00C437E6" w:rsidRDefault="00FE6290" w:rsidP="00FE6290">
      <w:pPr>
        <w:ind w:left="2160" w:firstLine="720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    </w:t>
      </w:r>
    </w:p>
    <w:p w:rsidR="000868B7" w:rsidRPr="00C437E6" w:rsidRDefault="005B1CF8" w:rsidP="000868B7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  <w:r w:rsidR="00C40E58" w:rsidRPr="00C437E6">
        <w:rPr>
          <w:sz w:val="32"/>
          <w:szCs w:val="32"/>
        </w:rPr>
        <w:tab/>
      </w:r>
    </w:p>
    <w:p w:rsidR="00F31DA4" w:rsidRDefault="00304F2A" w:rsidP="00F31DA4">
      <w:pPr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  <w:r w:rsidR="001A5908" w:rsidRPr="00C437E6">
        <w:rPr>
          <w:sz w:val="32"/>
          <w:szCs w:val="32"/>
        </w:rPr>
        <w:t xml:space="preserve"> </w:t>
      </w:r>
      <w:r w:rsidR="003D3E86" w:rsidRPr="00C437E6">
        <w:rPr>
          <w:sz w:val="32"/>
          <w:szCs w:val="32"/>
        </w:rPr>
        <w:t xml:space="preserve"> </w:t>
      </w:r>
    </w:p>
    <w:p w:rsidR="00290DEE" w:rsidRDefault="00290DEE" w:rsidP="00290DEE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TV Service</w:t>
      </w:r>
      <w:r w:rsidR="000D47A0">
        <w:rPr>
          <w:b/>
          <w:sz w:val="32"/>
          <w:szCs w:val="32"/>
          <w:u w:val="single"/>
        </w:rPr>
        <w:t xml:space="preserve"> in Resident Rooms</w:t>
      </w:r>
    </w:p>
    <w:p w:rsidR="00290DEE" w:rsidRDefault="00290DEE" w:rsidP="00290DEE">
      <w:pPr>
        <w:rPr>
          <w:b/>
          <w:sz w:val="32"/>
          <w:szCs w:val="32"/>
          <w:u w:val="single"/>
        </w:rPr>
      </w:pPr>
    </w:p>
    <w:p w:rsidR="00DD7388" w:rsidRDefault="00AF37E0" w:rsidP="00290DEE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686912" behindDoc="0" locked="0" layoutInCell="1" allowOverlap="1" wp14:anchorId="470980A4" wp14:editId="5298F24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723900" cy="609600"/>
            <wp:effectExtent l="0" t="0" r="0" b="0"/>
            <wp:wrapSquare wrapText="bothSides"/>
            <wp:docPr id="15" name="Picture 15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388">
        <w:rPr>
          <w:sz w:val="32"/>
          <w:szCs w:val="32"/>
        </w:rPr>
        <w:t xml:space="preserve">Thank you to those who responded to feedback sought about TV </w:t>
      </w:r>
      <w:r w:rsidR="003907FD">
        <w:rPr>
          <w:sz w:val="32"/>
          <w:szCs w:val="32"/>
        </w:rPr>
        <w:t>service in resident rooms.</w:t>
      </w:r>
    </w:p>
    <w:p w:rsidR="00290DEE" w:rsidRPr="00290DEE" w:rsidRDefault="00290DEE" w:rsidP="00290DEE">
      <w:pPr>
        <w:rPr>
          <w:sz w:val="32"/>
          <w:szCs w:val="32"/>
        </w:rPr>
      </w:pPr>
    </w:p>
    <w:p w:rsidR="00290DEE" w:rsidRDefault="00DD7388" w:rsidP="00290DEE">
      <w:pPr>
        <w:rPr>
          <w:sz w:val="32"/>
          <w:szCs w:val="32"/>
        </w:rPr>
      </w:pPr>
      <w:r>
        <w:rPr>
          <w:sz w:val="32"/>
          <w:szCs w:val="32"/>
        </w:rPr>
        <w:t xml:space="preserve">For a few months now, we have been reviewing resident TV service options given </w:t>
      </w:r>
      <w:r w:rsidR="00290DEE" w:rsidRPr="00290DEE">
        <w:rPr>
          <w:sz w:val="32"/>
          <w:szCs w:val="32"/>
        </w:rPr>
        <w:t>concern</w:t>
      </w:r>
      <w:r>
        <w:rPr>
          <w:sz w:val="32"/>
          <w:szCs w:val="32"/>
        </w:rPr>
        <w:t xml:space="preserve">s raised about </w:t>
      </w:r>
      <w:r w:rsidR="00290DEE" w:rsidRPr="00290DEE">
        <w:rPr>
          <w:sz w:val="32"/>
          <w:szCs w:val="32"/>
        </w:rPr>
        <w:t xml:space="preserve">the cost of the current TV package </w:t>
      </w:r>
      <w:r>
        <w:rPr>
          <w:sz w:val="32"/>
          <w:szCs w:val="32"/>
        </w:rPr>
        <w:t>offered via</w:t>
      </w:r>
      <w:r w:rsidR="00290DEE" w:rsidRPr="00290DEE">
        <w:rPr>
          <w:sz w:val="32"/>
          <w:szCs w:val="32"/>
        </w:rPr>
        <w:t xml:space="preserve"> </w:t>
      </w:r>
      <w:r>
        <w:rPr>
          <w:sz w:val="32"/>
          <w:szCs w:val="32"/>
        </w:rPr>
        <w:t>“</w:t>
      </w:r>
      <w:r w:rsidR="00290DEE" w:rsidRPr="00290DEE">
        <w:rPr>
          <w:sz w:val="32"/>
          <w:szCs w:val="32"/>
        </w:rPr>
        <w:t>Hospitality Network</w:t>
      </w:r>
      <w:r>
        <w:rPr>
          <w:sz w:val="32"/>
          <w:szCs w:val="32"/>
        </w:rPr>
        <w:t>”</w:t>
      </w:r>
      <w:r w:rsidR="00290DEE" w:rsidRPr="00290DEE">
        <w:rPr>
          <w:sz w:val="32"/>
          <w:szCs w:val="32"/>
        </w:rPr>
        <w:t xml:space="preserve">, </w:t>
      </w:r>
      <w:r>
        <w:rPr>
          <w:sz w:val="32"/>
          <w:szCs w:val="32"/>
        </w:rPr>
        <w:t>a third party provider of TV services to hospitals and long term care homes.</w:t>
      </w:r>
    </w:p>
    <w:p w:rsidR="00DD7388" w:rsidRPr="00290DEE" w:rsidRDefault="00DD7388" w:rsidP="00290DEE">
      <w:pPr>
        <w:rPr>
          <w:sz w:val="32"/>
          <w:szCs w:val="32"/>
        </w:rPr>
      </w:pPr>
    </w:p>
    <w:p w:rsidR="00DD7388" w:rsidRDefault="00DD7388" w:rsidP="00290DEE">
      <w:pPr>
        <w:rPr>
          <w:sz w:val="32"/>
          <w:szCs w:val="32"/>
        </w:rPr>
      </w:pPr>
      <w:r>
        <w:rPr>
          <w:sz w:val="32"/>
          <w:szCs w:val="32"/>
        </w:rPr>
        <w:t>From your feedback, and that received at Residents’ Council and Family Council meetings, we compiled a list of “must have” c</w:t>
      </w:r>
      <w:r w:rsidR="0048542A">
        <w:rPr>
          <w:sz w:val="32"/>
          <w:szCs w:val="32"/>
        </w:rPr>
        <w:t>hannels that could be offered in</w:t>
      </w:r>
      <w:r>
        <w:rPr>
          <w:sz w:val="32"/>
          <w:szCs w:val="32"/>
        </w:rPr>
        <w:t xml:space="preserve"> an affordable</w:t>
      </w:r>
      <w:r w:rsidR="003907FD">
        <w:rPr>
          <w:sz w:val="32"/>
          <w:szCs w:val="32"/>
        </w:rPr>
        <w:t xml:space="preserve"> TV package</w:t>
      </w:r>
      <w:r>
        <w:rPr>
          <w:sz w:val="32"/>
          <w:szCs w:val="32"/>
        </w:rPr>
        <w:t>.</w:t>
      </w:r>
    </w:p>
    <w:p w:rsidR="00DD7388" w:rsidRDefault="00DD7388" w:rsidP="00290DEE">
      <w:pPr>
        <w:rPr>
          <w:sz w:val="32"/>
          <w:szCs w:val="32"/>
        </w:rPr>
      </w:pPr>
    </w:p>
    <w:p w:rsidR="00DD7388" w:rsidRDefault="00DD7388" w:rsidP="00290DEE">
      <w:pPr>
        <w:rPr>
          <w:sz w:val="32"/>
          <w:szCs w:val="32"/>
        </w:rPr>
      </w:pPr>
      <w:r>
        <w:rPr>
          <w:sz w:val="32"/>
          <w:szCs w:val="32"/>
        </w:rPr>
        <w:t xml:space="preserve">I am pleased </w:t>
      </w:r>
      <w:r w:rsidR="003B42C8">
        <w:rPr>
          <w:sz w:val="32"/>
          <w:szCs w:val="32"/>
        </w:rPr>
        <w:t xml:space="preserve">to advise you that through a local </w:t>
      </w:r>
      <w:r w:rsidR="003907FD">
        <w:rPr>
          <w:sz w:val="32"/>
          <w:szCs w:val="32"/>
        </w:rPr>
        <w:t xml:space="preserve">TV service </w:t>
      </w:r>
      <w:r w:rsidR="003B42C8">
        <w:rPr>
          <w:sz w:val="32"/>
          <w:szCs w:val="32"/>
        </w:rPr>
        <w:t>provide</w:t>
      </w:r>
      <w:r w:rsidR="003907FD">
        <w:rPr>
          <w:sz w:val="32"/>
          <w:szCs w:val="32"/>
        </w:rPr>
        <w:t>r</w:t>
      </w:r>
      <w:r w:rsidR="003B42C8">
        <w:rPr>
          <w:sz w:val="32"/>
          <w:szCs w:val="32"/>
        </w:rPr>
        <w:t>, “</w:t>
      </w:r>
      <w:r w:rsidR="003907FD">
        <w:rPr>
          <w:sz w:val="32"/>
          <w:szCs w:val="32"/>
        </w:rPr>
        <w:t>Stubbs</w:t>
      </w:r>
      <w:r w:rsidR="003B42C8">
        <w:rPr>
          <w:sz w:val="32"/>
          <w:szCs w:val="32"/>
        </w:rPr>
        <w:t xml:space="preserve"> Communications”, we are now able to offer a revised TV package at a much better monthly rate - $39.62 (+ HST), versus the current TV package, due to go up in </w:t>
      </w:r>
      <w:r w:rsidR="003907FD">
        <w:rPr>
          <w:sz w:val="32"/>
          <w:szCs w:val="32"/>
        </w:rPr>
        <w:t xml:space="preserve">price in </w:t>
      </w:r>
      <w:r w:rsidR="003B42C8">
        <w:rPr>
          <w:sz w:val="32"/>
          <w:szCs w:val="32"/>
        </w:rPr>
        <w:t>January to $66.</w:t>
      </w:r>
      <w:r w:rsidR="004D72AB">
        <w:rPr>
          <w:sz w:val="32"/>
          <w:szCs w:val="32"/>
        </w:rPr>
        <w:t>27 (+ HST)</w:t>
      </w:r>
      <w:r w:rsidR="003B42C8">
        <w:rPr>
          <w:sz w:val="32"/>
          <w:szCs w:val="32"/>
        </w:rPr>
        <w:t xml:space="preserve"> monthly.</w:t>
      </w:r>
    </w:p>
    <w:p w:rsidR="003B42C8" w:rsidRDefault="003B42C8" w:rsidP="00290DEE">
      <w:pPr>
        <w:rPr>
          <w:sz w:val="32"/>
          <w:szCs w:val="32"/>
        </w:rPr>
      </w:pPr>
    </w:p>
    <w:p w:rsidR="003B42C8" w:rsidRDefault="003B42C8" w:rsidP="00290DEE">
      <w:pPr>
        <w:rPr>
          <w:sz w:val="32"/>
          <w:szCs w:val="32"/>
        </w:rPr>
      </w:pPr>
      <w:r>
        <w:rPr>
          <w:sz w:val="32"/>
          <w:szCs w:val="32"/>
        </w:rPr>
        <w:t xml:space="preserve">The revised TV package contains the following channels (and a scrolling TV guide): </w:t>
      </w:r>
    </w:p>
    <w:p w:rsidR="003B42C8" w:rsidRDefault="003B42C8" w:rsidP="00290DE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D72AB" w:rsidTr="004D72AB">
        <w:tc>
          <w:tcPr>
            <w:tcW w:w="3116" w:type="dxa"/>
            <w:shd w:val="clear" w:color="auto" w:fill="D9D9D9" w:themeFill="background1" w:themeFillShade="D9"/>
          </w:tcPr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CTV London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NBC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Weather Network</w:t>
            </w:r>
          </w:p>
        </w:tc>
      </w:tr>
      <w:tr w:rsidR="004D72AB" w:rsidTr="004D72AB">
        <w:tc>
          <w:tcPr>
            <w:tcW w:w="3116" w:type="dxa"/>
          </w:tcPr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CBC</w:t>
            </w:r>
          </w:p>
        </w:tc>
        <w:tc>
          <w:tcPr>
            <w:tcW w:w="3117" w:type="dxa"/>
          </w:tcPr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CBS</w:t>
            </w:r>
          </w:p>
        </w:tc>
        <w:tc>
          <w:tcPr>
            <w:tcW w:w="3117" w:type="dxa"/>
          </w:tcPr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Food Network</w:t>
            </w:r>
          </w:p>
        </w:tc>
      </w:tr>
      <w:tr w:rsidR="004D72AB" w:rsidTr="004D72AB">
        <w:tc>
          <w:tcPr>
            <w:tcW w:w="3116" w:type="dxa"/>
            <w:shd w:val="clear" w:color="auto" w:fill="D9D9D9" w:themeFill="background1" w:themeFillShade="D9"/>
          </w:tcPr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Global 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ABC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Turner Classic Movies</w:t>
            </w:r>
          </w:p>
        </w:tc>
      </w:tr>
      <w:tr w:rsidR="004D72AB" w:rsidTr="004D72AB">
        <w:tc>
          <w:tcPr>
            <w:tcW w:w="3116" w:type="dxa"/>
          </w:tcPr>
          <w:p w:rsidR="004D72AB" w:rsidRDefault="004D72AB" w:rsidP="004854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City </w:t>
            </w:r>
            <w:r w:rsidR="0048542A">
              <w:rPr>
                <w:sz w:val="32"/>
                <w:szCs w:val="32"/>
              </w:rPr>
              <w:t>(Toronto)</w:t>
            </w:r>
          </w:p>
        </w:tc>
        <w:tc>
          <w:tcPr>
            <w:tcW w:w="3117" w:type="dxa"/>
          </w:tcPr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Fox</w:t>
            </w:r>
          </w:p>
        </w:tc>
        <w:tc>
          <w:tcPr>
            <w:tcW w:w="3117" w:type="dxa"/>
          </w:tcPr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TSN (Sports)</w:t>
            </w:r>
          </w:p>
        </w:tc>
      </w:tr>
      <w:tr w:rsidR="004D72AB" w:rsidTr="004D72AB">
        <w:tc>
          <w:tcPr>
            <w:tcW w:w="3116" w:type="dxa"/>
            <w:shd w:val="clear" w:color="auto" w:fill="D9D9D9" w:themeFill="background1" w:themeFillShade="D9"/>
          </w:tcPr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CHCH (Hamilton)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PBS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SportsNet</w:t>
            </w:r>
          </w:p>
        </w:tc>
      </w:tr>
      <w:tr w:rsidR="004D72AB" w:rsidTr="004D72AB">
        <w:tc>
          <w:tcPr>
            <w:tcW w:w="3116" w:type="dxa"/>
          </w:tcPr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OMNI 1</w:t>
            </w:r>
          </w:p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(multi-cultural)</w:t>
            </w:r>
          </w:p>
        </w:tc>
        <w:tc>
          <w:tcPr>
            <w:tcW w:w="3117" w:type="dxa"/>
          </w:tcPr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WGN</w:t>
            </w:r>
          </w:p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(Chicago)</w:t>
            </w:r>
          </w:p>
        </w:tc>
        <w:tc>
          <w:tcPr>
            <w:tcW w:w="3117" w:type="dxa"/>
          </w:tcPr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Salt &amp; Light</w:t>
            </w:r>
          </w:p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(religion-based)</w:t>
            </w:r>
          </w:p>
        </w:tc>
      </w:tr>
      <w:tr w:rsidR="004D72AB" w:rsidTr="004D72AB">
        <w:tc>
          <w:tcPr>
            <w:tcW w:w="3116" w:type="dxa"/>
            <w:shd w:val="clear" w:color="auto" w:fill="D9D9D9" w:themeFill="background1" w:themeFillShade="D9"/>
          </w:tcPr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TVOntario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KTLA</w:t>
            </w:r>
          </w:p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(Los Angeles)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 TV</w:t>
            </w:r>
          </w:p>
          <w:p w:rsidR="004D72AB" w:rsidRDefault="004D72AB" w:rsidP="004D72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(religion-based)</w:t>
            </w:r>
          </w:p>
        </w:tc>
      </w:tr>
    </w:tbl>
    <w:p w:rsidR="003B42C8" w:rsidRDefault="003B42C8" w:rsidP="00290DEE">
      <w:pPr>
        <w:rPr>
          <w:sz w:val="32"/>
          <w:szCs w:val="32"/>
        </w:rPr>
      </w:pPr>
    </w:p>
    <w:p w:rsidR="00DD7388" w:rsidRDefault="003907FD" w:rsidP="003907FD">
      <w:pPr>
        <w:rPr>
          <w:sz w:val="32"/>
          <w:szCs w:val="32"/>
        </w:rPr>
      </w:pPr>
      <w:r>
        <w:rPr>
          <w:sz w:val="32"/>
          <w:szCs w:val="32"/>
        </w:rPr>
        <w:t xml:space="preserve">The target date to convert to the new TV package is January 3, 2017. The conversion will done with little disruption to </w:t>
      </w:r>
      <w:r w:rsidR="0048542A">
        <w:rPr>
          <w:sz w:val="32"/>
          <w:szCs w:val="32"/>
        </w:rPr>
        <w:t xml:space="preserve">current </w:t>
      </w:r>
      <w:r>
        <w:rPr>
          <w:sz w:val="32"/>
          <w:szCs w:val="32"/>
        </w:rPr>
        <w:t xml:space="preserve">TV </w:t>
      </w:r>
      <w:r w:rsidR="0048542A">
        <w:rPr>
          <w:sz w:val="32"/>
          <w:szCs w:val="32"/>
        </w:rPr>
        <w:t>subscribers</w:t>
      </w:r>
      <w:r>
        <w:rPr>
          <w:sz w:val="32"/>
          <w:szCs w:val="32"/>
        </w:rPr>
        <w:t>. We will convert existing TV subscribers</w:t>
      </w:r>
      <w:r w:rsidR="0048542A">
        <w:rPr>
          <w:sz w:val="32"/>
          <w:szCs w:val="32"/>
        </w:rPr>
        <w:t xml:space="preserve"> to the new TV</w:t>
      </w:r>
      <w:r w:rsidR="00AF0CD1">
        <w:rPr>
          <w:sz w:val="32"/>
          <w:szCs w:val="32"/>
        </w:rPr>
        <w:t xml:space="preserve"> package</w:t>
      </w:r>
      <w:r>
        <w:rPr>
          <w:sz w:val="32"/>
          <w:szCs w:val="32"/>
        </w:rPr>
        <w:t xml:space="preserve">, unless </w:t>
      </w:r>
      <w:r w:rsidR="0048542A">
        <w:rPr>
          <w:sz w:val="32"/>
          <w:szCs w:val="32"/>
        </w:rPr>
        <w:t>you advise</w:t>
      </w:r>
      <w:r w:rsidR="00AF0CD1">
        <w:rPr>
          <w:sz w:val="32"/>
          <w:szCs w:val="32"/>
        </w:rPr>
        <w:t xml:space="preserve"> us</w:t>
      </w:r>
      <w:r w:rsidR="0048542A">
        <w:rPr>
          <w:sz w:val="32"/>
          <w:szCs w:val="32"/>
        </w:rPr>
        <w:t xml:space="preserve"> that you no longer want TV service</w:t>
      </w:r>
      <w:r>
        <w:rPr>
          <w:sz w:val="32"/>
          <w:szCs w:val="32"/>
        </w:rPr>
        <w:t xml:space="preserve">. Conversely, for those who </w:t>
      </w:r>
      <w:r w:rsidR="0048542A">
        <w:rPr>
          <w:sz w:val="32"/>
          <w:szCs w:val="32"/>
        </w:rPr>
        <w:t xml:space="preserve">do not currently have </w:t>
      </w:r>
      <w:r>
        <w:rPr>
          <w:sz w:val="32"/>
          <w:szCs w:val="32"/>
        </w:rPr>
        <w:t xml:space="preserve">TV service, you may </w:t>
      </w:r>
      <w:r w:rsidR="007B4415">
        <w:rPr>
          <w:sz w:val="32"/>
          <w:szCs w:val="32"/>
        </w:rPr>
        <w:t>want to take advantage of this much better TV service price and</w:t>
      </w:r>
      <w:r>
        <w:rPr>
          <w:sz w:val="32"/>
          <w:szCs w:val="32"/>
        </w:rPr>
        <w:t xml:space="preserve"> sign-up by letting us know that you are interested.</w:t>
      </w:r>
    </w:p>
    <w:p w:rsidR="003907FD" w:rsidRDefault="003907FD" w:rsidP="003907FD">
      <w:pPr>
        <w:rPr>
          <w:sz w:val="32"/>
          <w:szCs w:val="32"/>
        </w:rPr>
      </w:pPr>
    </w:p>
    <w:p w:rsidR="0035390C" w:rsidRPr="0035390C" w:rsidRDefault="0035390C" w:rsidP="0035390C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35390C">
        <w:rPr>
          <w:b/>
          <w:sz w:val="32"/>
          <w:szCs w:val="32"/>
          <w:u w:val="single"/>
        </w:rPr>
        <w:t>Improvements Made – Landfill Diversion</w:t>
      </w:r>
    </w:p>
    <w:p w:rsidR="0035390C" w:rsidRDefault="0035390C" w:rsidP="0035390C">
      <w:pPr>
        <w:rPr>
          <w:sz w:val="32"/>
          <w:szCs w:val="32"/>
        </w:rPr>
      </w:pPr>
      <w:r>
        <w:rPr>
          <w:rFonts w:ascii="Arial" w:hAnsi="Arial" w:cs="Arial"/>
          <w:noProof/>
          <w:color w:val="222222"/>
          <w:sz w:val="27"/>
          <w:szCs w:val="27"/>
          <w:lang w:val="en-CA" w:eastAsia="en-CA"/>
        </w:rPr>
        <w:drawing>
          <wp:anchor distT="0" distB="0" distL="114300" distR="114300" simplePos="0" relativeHeight="251693056" behindDoc="0" locked="0" layoutInCell="1" allowOverlap="1" wp14:anchorId="4A398958" wp14:editId="1C56D029">
            <wp:simplePos x="0" y="0"/>
            <wp:positionH relativeFrom="column">
              <wp:posOffset>73025</wp:posOffset>
            </wp:positionH>
            <wp:positionV relativeFrom="paragraph">
              <wp:posOffset>162363</wp:posOffset>
            </wp:positionV>
            <wp:extent cx="829945" cy="598805"/>
            <wp:effectExtent l="0" t="0" r="8255" b="0"/>
            <wp:wrapSquare wrapText="bothSides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90C" w:rsidRDefault="0035390C" w:rsidP="0035390C">
      <w:pPr>
        <w:rPr>
          <w:sz w:val="32"/>
          <w:szCs w:val="32"/>
        </w:rPr>
      </w:pPr>
      <w:r>
        <w:rPr>
          <w:sz w:val="32"/>
          <w:szCs w:val="32"/>
        </w:rPr>
        <w:t>At Strathmere Lodge, we strive to be good stewards of the environment, and seek ways to reduce, reuse and recy</w:t>
      </w:r>
      <w:r w:rsidR="007B4415">
        <w:rPr>
          <w:sz w:val="32"/>
          <w:szCs w:val="32"/>
        </w:rPr>
        <w:t>c</w:t>
      </w:r>
      <w:r>
        <w:rPr>
          <w:sz w:val="32"/>
          <w:szCs w:val="32"/>
        </w:rPr>
        <w:t xml:space="preserve">le. </w:t>
      </w:r>
    </w:p>
    <w:p w:rsidR="0035390C" w:rsidRDefault="0035390C" w:rsidP="0035390C">
      <w:pPr>
        <w:rPr>
          <w:sz w:val="32"/>
          <w:szCs w:val="32"/>
        </w:rPr>
      </w:pPr>
    </w:p>
    <w:p w:rsidR="0035390C" w:rsidRDefault="0035390C" w:rsidP="0035390C">
      <w:pPr>
        <w:rPr>
          <w:sz w:val="32"/>
          <w:szCs w:val="32"/>
        </w:rPr>
      </w:pPr>
      <w:r>
        <w:rPr>
          <w:sz w:val="32"/>
          <w:szCs w:val="32"/>
        </w:rPr>
        <w:t xml:space="preserve">We have recently enhanced our internal collection system of food packaging waste so as to divert </w:t>
      </w:r>
      <w:r w:rsidR="00AF0CD1">
        <w:rPr>
          <w:sz w:val="32"/>
          <w:szCs w:val="32"/>
        </w:rPr>
        <w:t xml:space="preserve">more </w:t>
      </w:r>
      <w:r>
        <w:rPr>
          <w:sz w:val="32"/>
          <w:szCs w:val="32"/>
        </w:rPr>
        <w:t>waste from landfill to recycling efforts.</w:t>
      </w:r>
    </w:p>
    <w:p w:rsidR="0035390C" w:rsidRDefault="0035390C" w:rsidP="0035390C">
      <w:pPr>
        <w:rPr>
          <w:sz w:val="32"/>
          <w:szCs w:val="32"/>
        </w:rPr>
      </w:pPr>
    </w:p>
    <w:p w:rsidR="0035390C" w:rsidRPr="00554C7A" w:rsidRDefault="0035390C" w:rsidP="00554C7A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554C7A">
        <w:rPr>
          <w:b/>
          <w:sz w:val="32"/>
          <w:szCs w:val="32"/>
          <w:u w:val="single"/>
        </w:rPr>
        <w:t>Recreation Calendar / Important Events</w:t>
      </w:r>
    </w:p>
    <w:p w:rsidR="0035390C" w:rsidRPr="00C437E6" w:rsidRDefault="00AF0CD1" w:rsidP="0035390C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222222"/>
          <w:sz w:val="27"/>
          <w:szCs w:val="27"/>
          <w:lang w:val="en-CA" w:eastAsia="en-CA"/>
        </w:rPr>
        <w:drawing>
          <wp:anchor distT="0" distB="0" distL="114300" distR="114300" simplePos="0" relativeHeight="251694080" behindDoc="0" locked="0" layoutInCell="1" allowOverlap="1" wp14:anchorId="51D6F443" wp14:editId="3E658854">
            <wp:simplePos x="0" y="0"/>
            <wp:positionH relativeFrom="margin">
              <wp:align>left</wp:align>
            </wp:positionH>
            <wp:positionV relativeFrom="paragraph">
              <wp:posOffset>148436</wp:posOffset>
            </wp:positionV>
            <wp:extent cx="1061085" cy="767080"/>
            <wp:effectExtent l="0" t="0" r="5715" b="0"/>
            <wp:wrapSquare wrapText="bothSides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219" cy="77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90C" w:rsidRDefault="0035390C" w:rsidP="0035390C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Please pick up and check out </w:t>
      </w:r>
      <w:r>
        <w:rPr>
          <w:sz w:val="32"/>
          <w:szCs w:val="32"/>
        </w:rPr>
        <w:t>our</w:t>
      </w:r>
      <w:r w:rsidRPr="00C437E6">
        <w:rPr>
          <w:sz w:val="32"/>
          <w:szCs w:val="32"/>
        </w:rPr>
        <w:t xml:space="preserve"> monthly Recreation calendar </w:t>
      </w:r>
      <w:r>
        <w:rPr>
          <w:sz w:val="32"/>
          <w:szCs w:val="32"/>
        </w:rPr>
        <w:t>(</w:t>
      </w:r>
      <w:r w:rsidR="00B00C2D">
        <w:rPr>
          <w:sz w:val="32"/>
          <w:szCs w:val="32"/>
        </w:rPr>
        <w:t xml:space="preserve">given to every individual resident, in addition to being </w:t>
      </w:r>
      <w:r w:rsidRPr="00C437E6">
        <w:rPr>
          <w:sz w:val="32"/>
          <w:szCs w:val="32"/>
        </w:rPr>
        <w:t>available in each Resident Home Area, and on our website</w:t>
      </w:r>
      <w:r w:rsidR="00B00C2D">
        <w:rPr>
          <w:sz w:val="32"/>
          <w:szCs w:val="32"/>
        </w:rPr>
        <w:t xml:space="preserve"> at: </w:t>
      </w:r>
      <w:hyperlink r:id="rId14" w:history="1">
        <w:r w:rsidR="00B00C2D" w:rsidRPr="00A60E85">
          <w:rPr>
            <w:rStyle w:val="Hyperlink"/>
            <w:sz w:val="32"/>
            <w:szCs w:val="32"/>
          </w:rPr>
          <w:t>https://www.middlesex.ca/departments/long-term-care/recreation</w:t>
        </w:r>
      </w:hyperlink>
      <w:r>
        <w:rPr>
          <w:sz w:val="32"/>
          <w:szCs w:val="32"/>
        </w:rPr>
        <w:t>)</w:t>
      </w:r>
      <w:r w:rsidRPr="00C437E6">
        <w:rPr>
          <w:sz w:val="32"/>
          <w:szCs w:val="32"/>
        </w:rPr>
        <w:t xml:space="preserve"> for events that you may find of interest and would like to attend</w:t>
      </w:r>
      <w:r>
        <w:rPr>
          <w:sz w:val="32"/>
          <w:szCs w:val="32"/>
        </w:rPr>
        <w:t>.</w:t>
      </w:r>
      <w:r w:rsidRPr="00C437E6">
        <w:rPr>
          <w:sz w:val="32"/>
          <w:szCs w:val="32"/>
        </w:rPr>
        <w:t xml:space="preserve"> </w:t>
      </w:r>
    </w:p>
    <w:p w:rsidR="0035390C" w:rsidRDefault="0035390C" w:rsidP="0035390C">
      <w:pPr>
        <w:rPr>
          <w:sz w:val="32"/>
          <w:szCs w:val="32"/>
        </w:rPr>
      </w:pPr>
    </w:p>
    <w:p w:rsidR="0035390C" w:rsidRDefault="0035390C" w:rsidP="0035390C">
      <w:pPr>
        <w:rPr>
          <w:sz w:val="32"/>
          <w:szCs w:val="32"/>
        </w:rPr>
      </w:pPr>
      <w:r>
        <w:rPr>
          <w:sz w:val="32"/>
          <w:szCs w:val="32"/>
        </w:rPr>
        <w:t xml:space="preserve">Our upcoming </w:t>
      </w:r>
      <w:r w:rsidRPr="00A53A1B">
        <w:rPr>
          <w:sz w:val="32"/>
          <w:szCs w:val="32"/>
        </w:rPr>
        <w:t>Special Events</w:t>
      </w:r>
      <w:r>
        <w:rPr>
          <w:sz w:val="32"/>
          <w:szCs w:val="32"/>
        </w:rPr>
        <w:t xml:space="preserve"> for </w:t>
      </w:r>
      <w:r w:rsidR="00AF0CD1">
        <w:rPr>
          <w:sz w:val="32"/>
          <w:szCs w:val="32"/>
        </w:rPr>
        <w:t>Decemb</w:t>
      </w:r>
      <w:r>
        <w:rPr>
          <w:sz w:val="32"/>
          <w:szCs w:val="32"/>
        </w:rPr>
        <w:t>er:</w:t>
      </w:r>
    </w:p>
    <w:p w:rsidR="0035390C" w:rsidRDefault="0035390C" w:rsidP="0035390C">
      <w:pPr>
        <w:rPr>
          <w:sz w:val="32"/>
          <w:szCs w:val="32"/>
        </w:rPr>
      </w:pPr>
    </w:p>
    <w:p w:rsidR="0035390C" w:rsidRPr="00401C7F" w:rsidRDefault="00401C7F" w:rsidP="0035390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Satur</w:t>
      </w:r>
      <w:r w:rsidR="0035390C">
        <w:rPr>
          <w:sz w:val="32"/>
          <w:szCs w:val="32"/>
        </w:rPr>
        <w:t>day</w:t>
      </w:r>
      <w:r w:rsidR="0035390C" w:rsidRPr="00E3020F">
        <w:rPr>
          <w:sz w:val="32"/>
          <w:szCs w:val="32"/>
        </w:rPr>
        <w:t xml:space="preserve">, </w:t>
      </w:r>
      <w:r>
        <w:rPr>
          <w:sz w:val="32"/>
          <w:szCs w:val="32"/>
        </w:rPr>
        <w:t>Dec</w:t>
      </w:r>
      <w:r w:rsidR="0035390C">
        <w:rPr>
          <w:sz w:val="32"/>
          <w:szCs w:val="32"/>
        </w:rPr>
        <w:t>ember</w:t>
      </w:r>
      <w:r w:rsidR="0035390C" w:rsidRPr="00E3020F">
        <w:rPr>
          <w:sz w:val="32"/>
          <w:szCs w:val="32"/>
        </w:rPr>
        <w:t xml:space="preserve"> </w:t>
      </w:r>
      <w:r>
        <w:rPr>
          <w:sz w:val="32"/>
          <w:szCs w:val="32"/>
        </w:rPr>
        <w:t>3</w:t>
      </w:r>
      <w:r w:rsidRPr="00401C7F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at 9:30am to 1:00pm – Annual </w:t>
      </w:r>
      <w:r w:rsidRPr="00401C7F">
        <w:rPr>
          <w:sz w:val="32"/>
          <w:szCs w:val="32"/>
        </w:rPr>
        <w:t>Ladies’ Auxiliary Christmas Bazaar &amp; Craft Sale</w:t>
      </w:r>
      <w:r w:rsidR="0035390C" w:rsidRPr="00401C7F">
        <w:rPr>
          <w:sz w:val="32"/>
          <w:szCs w:val="32"/>
        </w:rPr>
        <w:t xml:space="preserve"> </w:t>
      </w:r>
    </w:p>
    <w:p w:rsidR="0035390C" w:rsidRPr="00401C7F" w:rsidRDefault="00401C7F" w:rsidP="0035390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Tues</w:t>
      </w:r>
      <w:r w:rsidR="0035390C">
        <w:rPr>
          <w:sz w:val="32"/>
          <w:szCs w:val="32"/>
        </w:rPr>
        <w:t>day</w:t>
      </w:r>
      <w:r w:rsidR="0035390C" w:rsidRPr="00E3020F">
        <w:rPr>
          <w:sz w:val="32"/>
          <w:szCs w:val="32"/>
        </w:rPr>
        <w:t xml:space="preserve">, </w:t>
      </w:r>
      <w:r>
        <w:rPr>
          <w:sz w:val="32"/>
          <w:szCs w:val="32"/>
        </w:rPr>
        <w:t>Dec</w:t>
      </w:r>
      <w:r w:rsidR="0035390C">
        <w:rPr>
          <w:sz w:val="32"/>
          <w:szCs w:val="32"/>
        </w:rPr>
        <w:t xml:space="preserve">ember </w:t>
      </w:r>
      <w:r>
        <w:rPr>
          <w:sz w:val="32"/>
          <w:szCs w:val="32"/>
        </w:rPr>
        <w:t>6</w:t>
      </w:r>
      <w:r w:rsidR="0035390C" w:rsidRPr="00E3020F">
        <w:rPr>
          <w:sz w:val="32"/>
          <w:szCs w:val="32"/>
          <w:vertAlign w:val="superscript"/>
        </w:rPr>
        <w:t>th</w:t>
      </w:r>
      <w:r w:rsidR="0035390C">
        <w:rPr>
          <w:sz w:val="32"/>
          <w:szCs w:val="32"/>
        </w:rPr>
        <w:t xml:space="preserve"> at </w:t>
      </w:r>
      <w:r>
        <w:rPr>
          <w:sz w:val="32"/>
          <w:szCs w:val="32"/>
        </w:rPr>
        <w:t>2:00</w:t>
      </w:r>
      <w:r w:rsidR="0035390C">
        <w:rPr>
          <w:sz w:val="32"/>
          <w:szCs w:val="32"/>
        </w:rPr>
        <w:t>pm</w:t>
      </w:r>
      <w:r>
        <w:rPr>
          <w:sz w:val="32"/>
          <w:szCs w:val="32"/>
        </w:rPr>
        <w:t xml:space="preserve"> </w:t>
      </w:r>
      <w:r w:rsidR="0035390C" w:rsidRPr="00E3020F">
        <w:rPr>
          <w:sz w:val="32"/>
          <w:szCs w:val="32"/>
        </w:rPr>
        <w:t xml:space="preserve">– </w:t>
      </w:r>
      <w:r w:rsidRPr="00401C7F">
        <w:rPr>
          <w:sz w:val="32"/>
          <w:szCs w:val="32"/>
        </w:rPr>
        <w:t>Christmas Sing-a-long with Susie Q</w:t>
      </w:r>
    </w:p>
    <w:p w:rsidR="0035390C" w:rsidRDefault="00401C7F" w:rsidP="0035390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Satur</w:t>
      </w:r>
      <w:r w:rsidR="0035390C">
        <w:rPr>
          <w:sz w:val="32"/>
          <w:szCs w:val="32"/>
        </w:rPr>
        <w:t xml:space="preserve">day, </w:t>
      </w:r>
      <w:r>
        <w:rPr>
          <w:sz w:val="32"/>
          <w:szCs w:val="32"/>
        </w:rPr>
        <w:t>Dec</w:t>
      </w:r>
      <w:r w:rsidR="0035390C">
        <w:rPr>
          <w:sz w:val="32"/>
          <w:szCs w:val="32"/>
        </w:rPr>
        <w:t>ember 10</w:t>
      </w:r>
      <w:r w:rsidR="0035390C" w:rsidRPr="008A0CDD">
        <w:rPr>
          <w:sz w:val="32"/>
          <w:szCs w:val="32"/>
          <w:vertAlign w:val="superscript"/>
        </w:rPr>
        <w:t>th</w:t>
      </w:r>
      <w:r w:rsidR="0035390C">
        <w:rPr>
          <w:sz w:val="32"/>
          <w:szCs w:val="32"/>
        </w:rPr>
        <w:t xml:space="preserve"> at </w:t>
      </w:r>
      <w:r>
        <w:rPr>
          <w:sz w:val="32"/>
          <w:szCs w:val="32"/>
        </w:rPr>
        <w:t>1:30pm</w:t>
      </w:r>
      <w:r w:rsidR="0035390C">
        <w:rPr>
          <w:sz w:val="32"/>
          <w:szCs w:val="32"/>
        </w:rPr>
        <w:t xml:space="preserve"> – </w:t>
      </w:r>
      <w:r>
        <w:rPr>
          <w:sz w:val="32"/>
          <w:szCs w:val="32"/>
        </w:rPr>
        <w:t>Joel Horvath entertains</w:t>
      </w:r>
      <w:r w:rsidR="0035390C">
        <w:rPr>
          <w:sz w:val="32"/>
          <w:szCs w:val="32"/>
        </w:rPr>
        <w:t xml:space="preserve"> </w:t>
      </w:r>
    </w:p>
    <w:p w:rsidR="0035390C" w:rsidRDefault="00401C7F" w:rsidP="0035390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Mon</w:t>
      </w:r>
      <w:r w:rsidR="0035390C">
        <w:rPr>
          <w:sz w:val="32"/>
          <w:szCs w:val="32"/>
        </w:rPr>
        <w:t xml:space="preserve">day, </w:t>
      </w:r>
      <w:r>
        <w:rPr>
          <w:sz w:val="32"/>
          <w:szCs w:val="32"/>
        </w:rPr>
        <w:t>Dec</w:t>
      </w:r>
      <w:r w:rsidR="0035390C">
        <w:rPr>
          <w:sz w:val="32"/>
          <w:szCs w:val="32"/>
        </w:rPr>
        <w:t>ember 1</w:t>
      </w:r>
      <w:r>
        <w:rPr>
          <w:sz w:val="32"/>
          <w:szCs w:val="32"/>
        </w:rPr>
        <w:t>2</w:t>
      </w:r>
      <w:r w:rsidR="0035390C" w:rsidRPr="003B7DB7">
        <w:rPr>
          <w:sz w:val="32"/>
          <w:szCs w:val="32"/>
          <w:vertAlign w:val="superscript"/>
        </w:rPr>
        <w:t>th</w:t>
      </w:r>
      <w:r w:rsidR="0035390C">
        <w:rPr>
          <w:sz w:val="32"/>
          <w:szCs w:val="32"/>
        </w:rPr>
        <w:t xml:space="preserve"> at </w:t>
      </w:r>
      <w:r>
        <w:rPr>
          <w:sz w:val="32"/>
          <w:szCs w:val="32"/>
        </w:rPr>
        <w:t>6:30</w:t>
      </w:r>
      <w:r w:rsidR="0035390C">
        <w:rPr>
          <w:sz w:val="32"/>
          <w:szCs w:val="32"/>
        </w:rPr>
        <w:t xml:space="preserve">pm – </w:t>
      </w:r>
      <w:r>
        <w:rPr>
          <w:sz w:val="32"/>
          <w:szCs w:val="32"/>
        </w:rPr>
        <w:t xml:space="preserve">The Peirce </w:t>
      </w:r>
      <w:r w:rsidR="0035390C">
        <w:rPr>
          <w:sz w:val="32"/>
          <w:szCs w:val="32"/>
        </w:rPr>
        <w:t>Band entertains</w:t>
      </w:r>
    </w:p>
    <w:p w:rsidR="0035390C" w:rsidRDefault="00401C7F" w:rsidP="0035390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</w:t>
      </w:r>
      <w:r w:rsidR="0035390C">
        <w:rPr>
          <w:sz w:val="32"/>
          <w:szCs w:val="32"/>
        </w:rPr>
        <w:t xml:space="preserve">day, </w:t>
      </w:r>
      <w:r>
        <w:rPr>
          <w:sz w:val="32"/>
          <w:szCs w:val="32"/>
        </w:rPr>
        <w:t>Dec</w:t>
      </w:r>
      <w:r w:rsidR="0035390C">
        <w:rPr>
          <w:sz w:val="32"/>
          <w:szCs w:val="32"/>
        </w:rPr>
        <w:t xml:space="preserve">ember </w:t>
      </w:r>
      <w:r>
        <w:rPr>
          <w:sz w:val="32"/>
          <w:szCs w:val="32"/>
        </w:rPr>
        <w:t>14</w:t>
      </w:r>
      <w:r w:rsidR="0035390C" w:rsidRPr="008A0CDD">
        <w:rPr>
          <w:sz w:val="32"/>
          <w:szCs w:val="32"/>
          <w:vertAlign w:val="superscript"/>
        </w:rPr>
        <w:t>th</w:t>
      </w:r>
      <w:r w:rsidR="0035390C">
        <w:rPr>
          <w:sz w:val="32"/>
          <w:szCs w:val="32"/>
        </w:rPr>
        <w:t xml:space="preserve"> at 2:00pm – </w:t>
      </w:r>
      <w:r>
        <w:rPr>
          <w:sz w:val="32"/>
          <w:szCs w:val="32"/>
        </w:rPr>
        <w:t>Music</w:t>
      </w:r>
      <w:r w:rsidR="0035390C">
        <w:rPr>
          <w:sz w:val="32"/>
          <w:szCs w:val="32"/>
        </w:rPr>
        <w:t xml:space="preserve"> with </w:t>
      </w:r>
      <w:r>
        <w:rPr>
          <w:sz w:val="32"/>
          <w:szCs w:val="32"/>
        </w:rPr>
        <w:t>Rand Grey</w:t>
      </w:r>
    </w:p>
    <w:p w:rsidR="00401C7F" w:rsidRDefault="00401C7F" w:rsidP="0035390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Saturday, December 17</w:t>
      </w:r>
      <w:r w:rsidRPr="00401C7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1:30pm – Tony Nother entertains</w:t>
      </w:r>
    </w:p>
    <w:p w:rsidR="00401C7F" w:rsidRDefault="00F228A4" w:rsidP="0035390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Mon</w:t>
      </w:r>
      <w:r w:rsidR="00401C7F">
        <w:rPr>
          <w:sz w:val="32"/>
          <w:szCs w:val="32"/>
        </w:rPr>
        <w:t xml:space="preserve">day, December </w:t>
      </w:r>
      <w:r>
        <w:rPr>
          <w:sz w:val="32"/>
          <w:szCs w:val="32"/>
        </w:rPr>
        <w:t>19</w:t>
      </w:r>
      <w:r w:rsidRPr="00F228A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="00401C7F">
        <w:rPr>
          <w:sz w:val="32"/>
          <w:szCs w:val="32"/>
        </w:rPr>
        <w:t xml:space="preserve">at 2:00pm </w:t>
      </w:r>
      <w:r w:rsidR="00B00C2D">
        <w:rPr>
          <w:sz w:val="32"/>
          <w:szCs w:val="32"/>
        </w:rPr>
        <w:t>–</w:t>
      </w:r>
      <w:r w:rsidR="00401C7F">
        <w:rPr>
          <w:sz w:val="32"/>
          <w:szCs w:val="32"/>
        </w:rPr>
        <w:t xml:space="preserve"> </w:t>
      </w:r>
      <w:r w:rsidR="00B00C2D">
        <w:rPr>
          <w:sz w:val="32"/>
          <w:szCs w:val="32"/>
        </w:rPr>
        <w:t xml:space="preserve">The Goldies entertain </w:t>
      </w:r>
    </w:p>
    <w:p w:rsidR="00F228A4" w:rsidRDefault="00F228A4" w:rsidP="0035390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Wednesday, December 21</w:t>
      </w:r>
      <w:r w:rsidRPr="00F228A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at 2:00pm – Annual Christmas Parade</w:t>
      </w:r>
    </w:p>
    <w:p w:rsidR="00B00C2D" w:rsidRDefault="00B00C2D" w:rsidP="0035390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Wednesday, December 21</w:t>
      </w:r>
      <w:r w:rsidRPr="00401C7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at 6:30pm – Music with John Berkmortel</w:t>
      </w:r>
    </w:p>
    <w:p w:rsidR="00B00C2D" w:rsidRDefault="00B00C2D" w:rsidP="0035390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Tuesday, December 27</w:t>
      </w:r>
      <w:r w:rsidRPr="00B00C2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2:00pm – Joan Spalding entertains</w:t>
      </w:r>
    </w:p>
    <w:p w:rsidR="00B00C2D" w:rsidRDefault="00B00C2D" w:rsidP="0035390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Friday, December 30</w:t>
      </w:r>
      <w:r w:rsidRPr="00B00C2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2:00pm – Pre-New Year</w:t>
      </w:r>
      <w:r w:rsidR="00F228A4">
        <w:rPr>
          <w:sz w:val="32"/>
          <w:szCs w:val="32"/>
        </w:rPr>
        <w:t>’</w:t>
      </w:r>
      <w:r>
        <w:rPr>
          <w:sz w:val="32"/>
          <w:szCs w:val="32"/>
        </w:rPr>
        <w:t>s Eve Happy Hour</w:t>
      </w:r>
    </w:p>
    <w:p w:rsidR="00B00C2D" w:rsidRDefault="00B00C2D" w:rsidP="00B00C2D">
      <w:pPr>
        <w:rPr>
          <w:sz w:val="32"/>
          <w:szCs w:val="32"/>
        </w:rPr>
      </w:pPr>
    </w:p>
    <w:p w:rsidR="00B00C2D" w:rsidRDefault="00B00C2D" w:rsidP="00B00C2D">
      <w:pPr>
        <w:rPr>
          <w:sz w:val="32"/>
          <w:szCs w:val="32"/>
        </w:rPr>
      </w:pPr>
      <w:r>
        <w:rPr>
          <w:sz w:val="32"/>
          <w:szCs w:val="32"/>
        </w:rPr>
        <w:t>Family and friends are always welcome to join us for Recreation programs that take place at the Lodge.</w:t>
      </w:r>
    </w:p>
    <w:p w:rsidR="00B00C2D" w:rsidRDefault="00B00C2D" w:rsidP="00B00C2D">
      <w:pPr>
        <w:rPr>
          <w:sz w:val="32"/>
          <w:szCs w:val="32"/>
        </w:rPr>
      </w:pPr>
    </w:p>
    <w:p w:rsidR="007B4415" w:rsidRPr="007B4415" w:rsidRDefault="007B4415" w:rsidP="007B4415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 w:rsidRPr="007B4415">
        <w:rPr>
          <w:b/>
          <w:sz w:val="32"/>
          <w:szCs w:val="32"/>
          <w:u w:val="single"/>
        </w:rPr>
        <w:t>Donation to Our Chapel</w:t>
      </w:r>
    </w:p>
    <w:p w:rsidR="007B4415" w:rsidRDefault="007B4415" w:rsidP="007B4415">
      <w:pPr>
        <w:rPr>
          <w:sz w:val="32"/>
          <w:szCs w:val="32"/>
        </w:rPr>
      </w:pPr>
    </w:p>
    <w:p w:rsidR="007B4415" w:rsidRDefault="00401C7F" w:rsidP="007B4415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695104" behindDoc="0" locked="0" layoutInCell="1" allowOverlap="1" wp14:anchorId="07206A07" wp14:editId="01904CBD">
            <wp:simplePos x="0" y="0"/>
            <wp:positionH relativeFrom="margin">
              <wp:align>left</wp:align>
            </wp:positionH>
            <wp:positionV relativeFrom="paragraph">
              <wp:posOffset>11058</wp:posOffset>
            </wp:positionV>
            <wp:extent cx="850900" cy="703580"/>
            <wp:effectExtent l="0" t="0" r="6350" b="1270"/>
            <wp:wrapSquare wrapText="bothSides"/>
            <wp:docPr id="10" name="Picture 10" descr="Related imag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30" cy="70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415">
        <w:rPr>
          <w:sz w:val="32"/>
          <w:szCs w:val="32"/>
        </w:rPr>
        <w:t xml:space="preserve">We would like to acknowledge the generous donation by </w:t>
      </w:r>
      <w:r w:rsidR="007B4415" w:rsidRPr="007B4415">
        <w:rPr>
          <w:sz w:val="32"/>
          <w:szCs w:val="32"/>
        </w:rPr>
        <w:t>Nellie Jonkman-Van Arragon in memory of her husband Clare</w:t>
      </w:r>
      <w:r w:rsidR="007B4415">
        <w:rPr>
          <w:sz w:val="32"/>
          <w:szCs w:val="32"/>
        </w:rPr>
        <w:t xml:space="preserve">. </w:t>
      </w:r>
    </w:p>
    <w:p w:rsidR="007B4415" w:rsidRDefault="007B4415" w:rsidP="007B4415">
      <w:pPr>
        <w:rPr>
          <w:sz w:val="32"/>
          <w:szCs w:val="32"/>
        </w:rPr>
      </w:pPr>
    </w:p>
    <w:p w:rsidR="007B4415" w:rsidRDefault="007B4415" w:rsidP="007B4415">
      <w:pPr>
        <w:rPr>
          <w:sz w:val="32"/>
          <w:szCs w:val="32"/>
        </w:rPr>
      </w:pPr>
      <w:r>
        <w:rPr>
          <w:sz w:val="32"/>
          <w:szCs w:val="32"/>
        </w:rPr>
        <w:t xml:space="preserve">Nellie has donated an organ for our Chapel. A big Thank You to Nellie, and to </w:t>
      </w:r>
      <w:r w:rsidRPr="007B4415">
        <w:rPr>
          <w:sz w:val="32"/>
          <w:szCs w:val="32"/>
        </w:rPr>
        <w:t>Jerry and Marianne Kingma for making this possible.</w:t>
      </w:r>
    </w:p>
    <w:p w:rsidR="00F228A4" w:rsidRDefault="00F228A4" w:rsidP="007B4415">
      <w:pPr>
        <w:rPr>
          <w:sz w:val="32"/>
          <w:szCs w:val="32"/>
        </w:rPr>
      </w:pPr>
    </w:p>
    <w:p w:rsidR="00F228A4" w:rsidRDefault="00F228A4" w:rsidP="007B4415">
      <w:pPr>
        <w:rPr>
          <w:sz w:val="32"/>
          <w:szCs w:val="32"/>
        </w:rPr>
      </w:pPr>
    </w:p>
    <w:p w:rsidR="00F228A4" w:rsidRDefault="00F228A4" w:rsidP="007B4415">
      <w:pPr>
        <w:rPr>
          <w:sz w:val="32"/>
          <w:szCs w:val="32"/>
        </w:rPr>
      </w:pPr>
    </w:p>
    <w:p w:rsidR="00F228A4" w:rsidRDefault="00F228A4" w:rsidP="007B4415">
      <w:pPr>
        <w:rPr>
          <w:sz w:val="32"/>
          <w:szCs w:val="32"/>
        </w:rPr>
      </w:pPr>
    </w:p>
    <w:p w:rsidR="00F228A4" w:rsidRPr="007B4415" w:rsidRDefault="00F228A4" w:rsidP="007B4415">
      <w:pPr>
        <w:rPr>
          <w:sz w:val="32"/>
          <w:szCs w:val="32"/>
        </w:rPr>
      </w:pPr>
    </w:p>
    <w:p w:rsidR="0035390C" w:rsidRDefault="0035390C" w:rsidP="0035390C">
      <w:pPr>
        <w:rPr>
          <w:sz w:val="32"/>
          <w:szCs w:val="32"/>
        </w:rPr>
      </w:pPr>
    </w:p>
    <w:p w:rsidR="0048542A" w:rsidRDefault="0048542A" w:rsidP="0048542A">
      <w:pPr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Annual Influenza (Flu) Shot - Reminder</w:t>
      </w:r>
    </w:p>
    <w:p w:rsidR="0048542A" w:rsidRDefault="0048542A" w:rsidP="0048542A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688960" behindDoc="0" locked="0" layoutInCell="1" allowOverlap="1" wp14:anchorId="154AB909" wp14:editId="6EA939E0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771525" cy="581025"/>
            <wp:effectExtent l="0" t="0" r="9525" b="9525"/>
            <wp:wrapSquare wrapText="bothSides"/>
            <wp:docPr id="4" name="Picture 4" descr="Related imag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42A" w:rsidRDefault="0048542A" w:rsidP="0048542A">
      <w:pPr>
        <w:rPr>
          <w:sz w:val="32"/>
          <w:szCs w:val="32"/>
        </w:rPr>
      </w:pPr>
      <w:r>
        <w:rPr>
          <w:sz w:val="32"/>
          <w:szCs w:val="32"/>
        </w:rPr>
        <w:t>It is that time of year again…</w:t>
      </w:r>
      <w:r w:rsidRPr="00073826">
        <w:rPr>
          <w:rFonts w:ascii="Arial" w:hAnsi="Arial" w:cs="Arial"/>
          <w:color w:val="222222"/>
          <w:sz w:val="27"/>
          <w:szCs w:val="27"/>
          <w:lang w:val="en-CA"/>
        </w:rPr>
        <w:t xml:space="preserve"> </w:t>
      </w:r>
    </w:p>
    <w:p w:rsidR="0048542A" w:rsidRDefault="0048542A" w:rsidP="0048542A">
      <w:pPr>
        <w:rPr>
          <w:sz w:val="32"/>
          <w:szCs w:val="32"/>
        </w:rPr>
      </w:pPr>
    </w:p>
    <w:p w:rsidR="0048542A" w:rsidRDefault="0048542A" w:rsidP="0048542A">
      <w:pPr>
        <w:rPr>
          <w:sz w:val="32"/>
          <w:szCs w:val="32"/>
        </w:rPr>
      </w:pPr>
      <w:r>
        <w:rPr>
          <w:sz w:val="32"/>
          <w:szCs w:val="32"/>
        </w:rPr>
        <w:t xml:space="preserve">Family members/friends/visitors are asked to obtain the annual flu shot (via family physician office, pharmacy, clinic) in order to protect the health of our residents. </w:t>
      </w:r>
    </w:p>
    <w:p w:rsidR="0048542A" w:rsidRDefault="0048542A" w:rsidP="0048542A">
      <w:pPr>
        <w:rPr>
          <w:sz w:val="32"/>
          <w:szCs w:val="32"/>
        </w:rPr>
      </w:pPr>
    </w:p>
    <w:p w:rsidR="0048542A" w:rsidRDefault="0048542A" w:rsidP="0048542A">
      <w:pPr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 xml:space="preserve">The flu </w:t>
      </w:r>
      <w:r w:rsidRPr="00E91D21">
        <w:rPr>
          <w:sz w:val="32"/>
          <w:szCs w:val="32"/>
          <w:lang w:val="en"/>
        </w:rPr>
        <w:t xml:space="preserve">can lead to complications such as pneumonia, hospitalization, and </w:t>
      </w:r>
      <w:r>
        <w:rPr>
          <w:sz w:val="32"/>
          <w:szCs w:val="32"/>
          <w:lang w:val="en"/>
        </w:rPr>
        <w:t xml:space="preserve">worse, especially among the elderly and those with long term health issues. </w:t>
      </w:r>
    </w:p>
    <w:p w:rsidR="0048542A" w:rsidRDefault="0048542A" w:rsidP="0048542A">
      <w:pPr>
        <w:rPr>
          <w:sz w:val="32"/>
          <w:szCs w:val="32"/>
          <w:lang w:val="en"/>
        </w:rPr>
      </w:pPr>
    </w:p>
    <w:p w:rsidR="0048542A" w:rsidRDefault="0048542A" w:rsidP="0048542A">
      <w:pPr>
        <w:rPr>
          <w:sz w:val="32"/>
          <w:szCs w:val="32"/>
        </w:rPr>
      </w:pPr>
      <w:r>
        <w:rPr>
          <w:sz w:val="32"/>
          <w:szCs w:val="32"/>
          <w:lang w:val="en"/>
        </w:rPr>
        <w:t>Please pass t</w:t>
      </w:r>
      <w:r w:rsidR="00FF4D92">
        <w:rPr>
          <w:sz w:val="32"/>
          <w:szCs w:val="32"/>
          <w:lang w:val="en"/>
        </w:rPr>
        <w:t xml:space="preserve">his information along to other </w:t>
      </w:r>
      <w:r w:rsidR="00FF4D92">
        <w:rPr>
          <w:sz w:val="32"/>
          <w:szCs w:val="32"/>
        </w:rPr>
        <w:t>family</w:t>
      </w:r>
      <w:r>
        <w:rPr>
          <w:sz w:val="32"/>
          <w:szCs w:val="32"/>
        </w:rPr>
        <w:t xml:space="preserve"> members/friends/visitors who do not receive this newsletter mailing.</w:t>
      </w:r>
    </w:p>
    <w:p w:rsidR="0048542A" w:rsidRDefault="0048542A" w:rsidP="00290DEE">
      <w:pPr>
        <w:rPr>
          <w:sz w:val="32"/>
          <w:szCs w:val="32"/>
        </w:rPr>
      </w:pPr>
    </w:p>
    <w:p w:rsidR="009A37F4" w:rsidRDefault="00AC5A92" w:rsidP="00886800">
      <w:pPr>
        <w:pStyle w:val="ListParagraph"/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Annual Family Christmas</w:t>
      </w:r>
      <w:r w:rsidR="006C0A3F">
        <w:rPr>
          <w:b/>
          <w:sz w:val="32"/>
          <w:szCs w:val="32"/>
          <w:u w:val="single"/>
        </w:rPr>
        <w:t xml:space="preserve"> Meal</w:t>
      </w:r>
      <w:r w:rsidR="00DD7388">
        <w:rPr>
          <w:b/>
          <w:sz w:val="32"/>
          <w:szCs w:val="32"/>
          <w:u w:val="single"/>
        </w:rPr>
        <w:t xml:space="preserve"> - Reminder</w:t>
      </w:r>
    </w:p>
    <w:p w:rsidR="009A37F4" w:rsidRDefault="009829A3" w:rsidP="009A37F4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-CA" w:eastAsia="en-CA"/>
        </w:rPr>
        <w:drawing>
          <wp:anchor distT="0" distB="0" distL="114300" distR="114300" simplePos="0" relativeHeight="251682816" behindDoc="0" locked="0" layoutInCell="1" allowOverlap="1" wp14:anchorId="7613AA3F" wp14:editId="6B772ED1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828675" cy="666750"/>
            <wp:effectExtent l="0" t="0" r="9525" b="0"/>
            <wp:wrapSquare wrapText="bothSides"/>
            <wp:docPr id="7" name="Picture 7" descr="Related imag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DEE" w:rsidRDefault="006C0A3F" w:rsidP="009A37F4">
      <w:pPr>
        <w:rPr>
          <w:sz w:val="32"/>
          <w:szCs w:val="32"/>
        </w:rPr>
      </w:pPr>
      <w:r>
        <w:rPr>
          <w:sz w:val="32"/>
          <w:szCs w:val="32"/>
        </w:rPr>
        <w:t xml:space="preserve">For those of you who would like to partake in a Christmas meal with your loved one, please note that our Annual Family Christmas Meal </w:t>
      </w:r>
      <w:r w:rsidR="00171B5B">
        <w:rPr>
          <w:sz w:val="32"/>
          <w:szCs w:val="32"/>
        </w:rPr>
        <w:t xml:space="preserve">(lunch or supper) </w:t>
      </w:r>
      <w:r w:rsidR="00290DEE">
        <w:rPr>
          <w:sz w:val="32"/>
          <w:szCs w:val="32"/>
        </w:rPr>
        <w:t xml:space="preserve">is taking place on </w:t>
      </w:r>
      <w:r w:rsidR="00171B5B">
        <w:rPr>
          <w:sz w:val="32"/>
          <w:szCs w:val="32"/>
        </w:rPr>
        <w:t xml:space="preserve">Wednesday, </w:t>
      </w:r>
      <w:r w:rsidR="00290DEE">
        <w:rPr>
          <w:sz w:val="32"/>
          <w:szCs w:val="32"/>
        </w:rPr>
        <w:t xml:space="preserve">December </w:t>
      </w:r>
      <w:r w:rsidR="00171B5B">
        <w:rPr>
          <w:sz w:val="32"/>
          <w:szCs w:val="32"/>
        </w:rPr>
        <w:t>7,</w:t>
      </w:r>
      <w:r w:rsidR="00290DEE">
        <w:rPr>
          <w:sz w:val="32"/>
          <w:szCs w:val="32"/>
        </w:rPr>
        <w:t xml:space="preserve"> 2016.</w:t>
      </w:r>
      <w:r w:rsidR="00171B5B">
        <w:rPr>
          <w:sz w:val="32"/>
          <w:szCs w:val="32"/>
        </w:rPr>
        <w:t xml:space="preserve"> </w:t>
      </w:r>
    </w:p>
    <w:p w:rsidR="00F228A4" w:rsidRDefault="00F228A4" w:rsidP="009A37F4">
      <w:pPr>
        <w:rPr>
          <w:sz w:val="32"/>
          <w:szCs w:val="32"/>
        </w:rPr>
      </w:pPr>
    </w:p>
    <w:p w:rsidR="00290DEE" w:rsidRDefault="00290DEE" w:rsidP="009A37F4">
      <w:pPr>
        <w:rPr>
          <w:sz w:val="32"/>
          <w:szCs w:val="32"/>
        </w:rPr>
      </w:pPr>
      <w:r>
        <w:rPr>
          <w:sz w:val="32"/>
          <w:szCs w:val="32"/>
        </w:rPr>
        <w:t xml:space="preserve">For more information on the Christmas Meal (including price and </w:t>
      </w:r>
      <w:r w:rsidR="008A0CDD">
        <w:rPr>
          <w:sz w:val="32"/>
          <w:szCs w:val="32"/>
        </w:rPr>
        <w:t>menu</w:t>
      </w:r>
      <w:r>
        <w:rPr>
          <w:sz w:val="32"/>
          <w:szCs w:val="32"/>
        </w:rPr>
        <w:t>), please contact Reception (519-245-2520).</w:t>
      </w:r>
    </w:p>
    <w:p w:rsidR="00290DEE" w:rsidRDefault="00290DEE" w:rsidP="009A37F4">
      <w:pPr>
        <w:rPr>
          <w:sz w:val="32"/>
          <w:szCs w:val="32"/>
        </w:rPr>
      </w:pPr>
    </w:p>
    <w:p w:rsidR="00AC2BE7" w:rsidRPr="00F31DA4" w:rsidRDefault="00290DEE" w:rsidP="00F31DA4">
      <w:pPr>
        <w:rPr>
          <w:rFonts w:ascii="Arial" w:hAnsi="Arial" w:cs="Arial"/>
          <w:vanish/>
          <w:color w:val="222222"/>
          <w:lang w:val="en-CA"/>
        </w:rPr>
      </w:pPr>
      <w:r>
        <w:rPr>
          <w:sz w:val="32"/>
          <w:szCs w:val="32"/>
        </w:rPr>
        <w:t>Bookings are taken on a first come-first served basis</w:t>
      </w:r>
      <w:r w:rsidR="00171B5B">
        <w:rPr>
          <w:sz w:val="32"/>
          <w:szCs w:val="32"/>
        </w:rPr>
        <w:t xml:space="preserve"> (space is limited)</w:t>
      </w:r>
      <w:r>
        <w:rPr>
          <w:sz w:val="32"/>
          <w:szCs w:val="32"/>
        </w:rPr>
        <w:t xml:space="preserve">. </w:t>
      </w: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C612DE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  <w:hyperlink r:id="rId21" w:history="1"/>
      <w:r w:rsidR="00832A1F">
        <w:rPr>
          <w:rFonts w:ascii="Arial" w:hAnsi="Arial" w:cs="Arial"/>
          <w:noProof/>
          <w:vanish/>
          <w:color w:val="0000FF"/>
          <w:lang w:val="en-CA" w:eastAsia="en-CA"/>
        </w:rPr>
        <w:drawing>
          <wp:inline distT="0" distB="0" distL="0" distR="0" wp14:anchorId="68DCE43D" wp14:editId="7D2CF703">
            <wp:extent cx="3810000" cy="3810000"/>
            <wp:effectExtent l="0" t="0" r="0" b="0"/>
            <wp:docPr id="3" name="irc_ilrp_mut" descr="ANd9GcRToHbXznHYBs8E5ItSGeLA71XDnxGUPLxiWlmLLsQ51LIJL_4ntL2ab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RToHbXznHYBs8E5ItSGeLA71XDnxGUPLxiWlmLLsQ51LIJL_4ntL2ab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A4" w:rsidRDefault="00F31DA4" w:rsidP="00F31DA4">
      <w:pPr>
        <w:pStyle w:val="Default"/>
        <w:ind w:left="2160" w:firstLine="720"/>
        <w:rPr>
          <w:rFonts w:ascii="Times New Roman" w:hAnsi="Times New Roman" w:cs="Times New Roman"/>
          <w:sz w:val="32"/>
          <w:szCs w:val="32"/>
        </w:rPr>
      </w:pPr>
    </w:p>
    <w:p w:rsidR="005D607E" w:rsidRPr="00AF0CD1" w:rsidRDefault="005D607E" w:rsidP="00AF0CD1">
      <w:pPr>
        <w:rPr>
          <w:sz w:val="32"/>
          <w:szCs w:val="32"/>
        </w:rPr>
      </w:pPr>
      <w:bookmarkStart w:id="0" w:name="_GoBack"/>
      <w:bookmarkEnd w:id="0"/>
    </w:p>
    <w:p w:rsidR="000C7816" w:rsidRPr="00C437E6" w:rsidRDefault="00F228A4" w:rsidP="007C2FB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7</w:t>
      </w:r>
      <w:r w:rsidR="00145EC6" w:rsidRPr="00B42337">
        <w:rPr>
          <w:b/>
          <w:sz w:val="32"/>
          <w:szCs w:val="32"/>
        </w:rPr>
        <w:t>.</w:t>
      </w:r>
      <w:r w:rsidR="00145EC6" w:rsidRPr="00385929">
        <w:rPr>
          <w:b/>
          <w:sz w:val="32"/>
          <w:szCs w:val="32"/>
        </w:rPr>
        <w:t xml:space="preserve"> </w:t>
      </w:r>
      <w:r w:rsidR="000C7816" w:rsidRPr="00C437E6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3A991D96" wp14:editId="1F10CE59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Related imag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7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website</w:t>
      </w:r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28" w:history="1">
        <w:r w:rsidR="00C0602F" w:rsidRPr="00C437E6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website.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B24C62" w:rsidRPr="00C437E6" w:rsidRDefault="00B24C62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</w:p>
    <w:sectPr w:rsidR="00FC625B" w:rsidRPr="00C437E6" w:rsidSect="008C740F">
      <w:headerReference w:type="default" r:id="rId29"/>
      <w:pgSz w:w="12240" w:h="15840"/>
      <w:pgMar w:top="956" w:right="1440" w:bottom="144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DE" w:rsidRDefault="00C612DE">
      <w:r>
        <w:separator/>
      </w:r>
    </w:p>
  </w:endnote>
  <w:endnote w:type="continuationSeparator" w:id="0">
    <w:p w:rsidR="00C612DE" w:rsidRDefault="00C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DE" w:rsidRDefault="00C612DE">
      <w:r>
        <w:separator/>
      </w:r>
    </w:p>
  </w:footnote>
  <w:footnote w:type="continuationSeparator" w:id="0">
    <w:p w:rsidR="00C612DE" w:rsidRDefault="00C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FF4D92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FF4D92">
      <w:rPr>
        <w:noProof/>
        <w:sz w:val="16"/>
        <w:szCs w:val="16"/>
      </w:rPr>
      <w:t>5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9A1CCA06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A7279"/>
    <w:multiLevelType w:val="hybridMultilevel"/>
    <w:tmpl w:val="D61C7000"/>
    <w:lvl w:ilvl="0" w:tplc="A9B4FC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7948BA"/>
    <w:multiLevelType w:val="hybridMultilevel"/>
    <w:tmpl w:val="B07E5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F72D4"/>
    <w:multiLevelType w:val="hybridMultilevel"/>
    <w:tmpl w:val="DFDA6D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340A9"/>
    <w:multiLevelType w:val="hybridMultilevel"/>
    <w:tmpl w:val="BD0E3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17"/>
  </w:num>
  <w:num w:numId="7">
    <w:abstractNumId w:val="12"/>
  </w:num>
  <w:num w:numId="8">
    <w:abstractNumId w:val="8"/>
  </w:num>
  <w:num w:numId="9">
    <w:abstractNumId w:val="7"/>
  </w:num>
  <w:num w:numId="10">
    <w:abstractNumId w:val="14"/>
  </w:num>
  <w:num w:numId="11">
    <w:abstractNumId w:val="19"/>
  </w:num>
  <w:num w:numId="12">
    <w:abstractNumId w:val="0"/>
  </w:num>
  <w:num w:numId="13">
    <w:abstractNumId w:val="4"/>
  </w:num>
  <w:num w:numId="14">
    <w:abstractNumId w:val="24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  <w:num w:numId="19">
    <w:abstractNumId w:val="2"/>
  </w:num>
  <w:num w:numId="20">
    <w:abstractNumId w:val="10"/>
  </w:num>
  <w:num w:numId="21">
    <w:abstractNumId w:val="15"/>
  </w:num>
  <w:num w:numId="22">
    <w:abstractNumId w:val="5"/>
  </w:num>
  <w:num w:numId="23">
    <w:abstractNumId w:val="22"/>
  </w:num>
  <w:num w:numId="24">
    <w:abstractNumId w:val="21"/>
  </w:num>
  <w:num w:numId="25">
    <w:abstractNumId w:val="23"/>
  </w:num>
  <w:num w:numId="26">
    <w:abstractNumId w:val="20"/>
  </w:num>
  <w:num w:numId="2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B57"/>
    <w:rsid w:val="000049D4"/>
    <w:rsid w:val="000054F7"/>
    <w:rsid w:val="00005A49"/>
    <w:rsid w:val="00006567"/>
    <w:rsid w:val="000105AA"/>
    <w:rsid w:val="000115F7"/>
    <w:rsid w:val="000146A3"/>
    <w:rsid w:val="00014E3B"/>
    <w:rsid w:val="0001544B"/>
    <w:rsid w:val="00015AD3"/>
    <w:rsid w:val="00015AF9"/>
    <w:rsid w:val="00016993"/>
    <w:rsid w:val="00020D92"/>
    <w:rsid w:val="00022254"/>
    <w:rsid w:val="00026BB6"/>
    <w:rsid w:val="00026C6F"/>
    <w:rsid w:val="00026CDC"/>
    <w:rsid w:val="00026DDA"/>
    <w:rsid w:val="00032F0F"/>
    <w:rsid w:val="00033943"/>
    <w:rsid w:val="0003568A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767"/>
    <w:rsid w:val="00044E4F"/>
    <w:rsid w:val="000452A6"/>
    <w:rsid w:val="0004590F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4AA3"/>
    <w:rsid w:val="00054B5B"/>
    <w:rsid w:val="00056C77"/>
    <w:rsid w:val="00057B07"/>
    <w:rsid w:val="000610B1"/>
    <w:rsid w:val="000613C8"/>
    <w:rsid w:val="00061457"/>
    <w:rsid w:val="00061C47"/>
    <w:rsid w:val="000676FD"/>
    <w:rsid w:val="00072A77"/>
    <w:rsid w:val="00073826"/>
    <w:rsid w:val="000739A2"/>
    <w:rsid w:val="000739B8"/>
    <w:rsid w:val="00073E78"/>
    <w:rsid w:val="00074A4C"/>
    <w:rsid w:val="00074E81"/>
    <w:rsid w:val="00074FEB"/>
    <w:rsid w:val="000750A6"/>
    <w:rsid w:val="00075944"/>
    <w:rsid w:val="0007750C"/>
    <w:rsid w:val="0007774C"/>
    <w:rsid w:val="000817F4"/>
    <w:rsid w:val="00082AA3"/>
    <w:rsid w:val="00082D9C"/>
    <w:rsid w:val="00082F82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BFA"/>
    <w:rsid w:val="000A42C2"/>
    <w:rsid w:val="000A483F"/>
    <w:rsid w:val="000A4BB9"/>
    <w:rsid w:val="000A4F9F"/>
    <w:rsid w:val="000A542A"/>
    <w:rsid w:val="000A54F9"/>
    <w:rsid w:val="000B17A3"/>
    <w:rsid w:val="000B2FF0"/>
    <w:rsid w:val="000B5C8D"/>
    <w:rsid w:val="000C0BAC"/>
    <w:rsid w:val="000C2B28"/>
    <w:rsid w:val="000C4178"/>
    <w:rsid w:val="000C5C38"/>
    <w:rsid w:val="000C7816"/>
    <w:rsid w:val="000D0709"/>
    <w:rsid w:val="000D0A29"/>
    <w:rsid w:val="000D137F"/>
    <w:rsid w:val="000D14AA"/>
    <w:rsid w:val="000D1E1B"/>
    <w:rsid w:val="000D2C34"/>
    <w:rsid w:val="000D2E40"/>
    <w:rsid w:val="000D47A0"/>
    <w:rsid w:val="000D6339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DCC"/>
    <w:rsid w:val="00114EDD"/>
    <w:rsid w:val="00116403"/>
    <w:rsid w:val="00116E45"/>
    <w:rsid w:val="001176B1"/>
    <w:rsid w:val="00117765"/>
    <w:rsid w:val="00117ADB"/>
    <w:rsid w:val="00120B33"/>
    <w:rsid w:val="001223A6"/>
    <w:rsid w:val="00124A34"/>
    <w:rsid w:val="00124F62"/>
    <w:rsid w:val="001250F9"/>
    <w:rsid w:val="001252E6"/>
    <w:rsid w:val="00126A3D"/>
    <w:rsid w:val="00126F75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330"/>
    <w:rsid w:val="00165D86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5A1F"/>
    <w:rsid w:val="001970DD"/>
    <w:rsid w:val="00197404"/>
    <w:rsid w:val="001A2FC2"/>
    <w:rsid w:val="001A3436"/>
    <w:rsid w:val="001A3CAA"/>
    <w:rsid w:val="001A5908"/>
    <w:rsid w:val="001A7878"/>
    <w:rsid w:val="001B0999"/>
    <w:rsid w:val="001B09C3"/>
    <w:rsid w:val="001B1514"/>
    <w:rsid w:val="001B5DBD"/>
    <w:rsid w:val="001B79CC"/>
    <w:rsid w:val="001C077D"/>
    <w:rsid w:val="001C31CF"/>
    <w:rsid w:val="001C4E4F"/>
    <w:rsid w:val="001C6833"/>
    <w:rsid w:val="001C7353"/>
    <w:rsid w:val="001D0BF3"/>
    <w:rsid w:val="001D1BF2"/>
    <w:rsid w:val="001D2EDE"/>
    <w:rsid w:val="001D3175"/>
    <w:rsid w:val="001D4412"/>
    <w:rsid w:val="001D4931"/>
    <w:rsid w:val="001D4D06"/>
    <w:rsid w:val="001D507F"/>
    <w:rsid w:val="001D5B84"/>
    <w:rsid w:val="001D6160"/>
    <w:rsid w:val="001D6ED4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6220"/>
    <w:rsid w:val="001F6530"/>
    <w:rsid w:val="001F6D12"/>
    <w:rsid w:val="002007C7"/>
    <w:rsid w:val="00200CDB"/>
    <w:rsid w:val="002016C2"/>
    <w:rsid w:val="00203D50"/>
    <w:rsid w:val="002040CA"/>
    <w:rsid w:val="00205F7C"/>
    <w:rsid w:val="00206B14"/>
    <w:rsid w:val="00215B10"/>
    <w:rsid w:val="00216A8C"/>
    <w:rsid w:val="00217736"/>
    <w:rsid w:val="002222E3"/>
    <w:rsid w:val="0022261F"/>
    <w:rsid w:val="00222DD0"/>
    <w:rsid w:val="0022447A"/>
    <w:rsid w:val="00224A01"/>
    <w:rsid w:val="00225252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9E9"/>
    <w:rsid w:val="00243D39"/>
    <w:rsid w:val="00245422"/>
    <w:rsid w:val="00245BAB"/>
    <w:rsid w:val="00247074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5C0F"/>
    <w:rsid w:val="00275E7A"/>
    <w:rsid w:val="00276CBA"/>
    <w:rsid w:val="002774ED"/>
    <w:rsid w:val="00281368"/>
    <w:rsid w:val="002818CB"/>
    <w:rsid w:val="0028210B"/>
    <w:rsid w:val="0028311D"/>
    <w:rsid w:val="0028319D"/>
    <w:rsid w:val="002834A6"/>
    <w:rsid w:val="002834D4"/>
    <w:rsid w:val="002849B1"/>
    <w:rsid w:val="00290DEE"/>
    <w:rsid w:val="00290FAE"/>
    <w:rsid w:val="00291214"/>
    <w:rsid w:val="00291225"/>
    <w:rsid w:val="00291254"/>
    <w:rsid w:val="00292D44"/>
    <w:rsid w:val="00292E59"/>
    <w:rsid w:val="002932E8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AEA"/>
    <w:rsid w:val="002C003F"/>
    <w:rsid w:val="002C1B3A"/>
    <w:rsid w:val="002C2EBF"/>
    <w:rsid w:val="002C576F"/>
    <w:rsid w:val="002C5D26"/>
    <w:rsid w:val="002C7097"/>
    <w:rsid w:val="002C74F9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21FD"/>
    <w:rsid w:val="00333294"/>
    <w:rsid w:val="003348E2"/>
    <w:rsid w:val="003354BF"/>
    <w:rsid w:val="00336148"/>
    <w:rsid w:val="003368AB"/>
    <w:rsid w:val="00336B38"/>
    <w:rsid w:val="00336F1B"/>
    <w:rsid w:val="0033787A"/>
    <w:rsid w:val="003379C2"/>
    <w:rsid w:val="003413F1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31E7"/>
    <w:rsid w:val="003656CD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52BE"/>
    <w:rsid w:val="00385771"/>
    <w:rsid w:val="00385929"/>
    <w:rsid w:val="00386C43"/>
    <w:rsid w:val="0039000B"/>
    <w:rsid w:val="003907AE"/>
    <w:rsid w:val="003907FD"/>
    <w:rsid w:val="00391195"/>
    <w:rsid w:val="003913BB"/>
    <w:rsid w:val="003915C8"/>
    <w:rsid w:val="003919D1"/>
    <w:rsid w:val="00391CFE"/>
    <w:rsid w:val="00393F1C"/>
    <w:rsid w:val="00395005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A6D4B"/>
    <w:rsid w:val="003B0AD8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D3E"/>
    <w:rsid w:val="003C6CDE"/>
    <w:rsid w:val="003D0DD9"/>
    <w:rsid w:val="003D1EA1"/>
    <w:rsid w:val="003D3E86"/>
    <w:rsid w:val="003D5860"/>
    <w:rsid w:val="003D6329"/>
    <w:rsid w:val="003D6949"/>
    <w:rsid w:val="003D7331"/>
    <w:rsid w:val="003E4A48"/>
    <w:rsid w:val="003E4AFF"/>
    <w:rsid w:val="003E4F73"/>
    <w:rsid w:val="003E6054"/>
    <w:rsid w:val="003F023F"/>
    <w:rsid w:val="003F2C1B"/>
    <w:rsid w:val="003F489E"/>
    <w:rsid w:val="003F551C"/>
    <w:rsid w:val="003F5C43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44AB"/>
    <w:rsid w:val="00405976"/>
    <w:rsid w:val="00407A2A"/>
    <w:rsid w:val="004111AE"/>
    <w:rsid w:val="00412356"/>
    <w:rsid w:val="00413BBC"/>
    <w:rsid w:val="004143E0"/>
    <w:rsid w:val="004155FB"/>
    <w:rsid w:val="0041564F"/>
    <w:rsid w:val="0041727C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72AC"/>
    <w:rsid w:val="004407E0"/>
    <w:rsid w:val="00440F3E"/>
    <w:rsid w:val="004419CF"/>
    <w:rsid w:val="00441DB5"/>
    <w:rsid w:val="00442B42"/>
    <w:rsid w:val="00443966"/>
    <w:rsid w:val="00446198"/>
    <w:rsid w:val="0045167E"/>
    <w:rsid w:val="00455049"/>
    <w:rsid w:val="00455822"/>
    <w:rsid w:val="004562EE"/>
    <w:rsid w:val="00457054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5E3"/>
    <w:rsid w:val="00476C08"/>
    <w:rsid w:val="00480B7A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4091"/>
    <w:rsid w:val="004A5039"/>
    <w:rsid w:val="004A54AA"/>
    <w:rsid w:val="004A5807"/>
    <w:rsid w:val="004A5A4A"/>
    <w:rsid w:val="004B2668"/>
    <w:rsid w:val="004B44D8"/>
    <w:rsid w:val="004B56B0"/>
    <w:rsid w:val="004B608A"/>
    <w:rsid w:val="004B6859"/>
    <w:rsid w:val="004C0F91"/>
    <w:rsid w:val="004C13CF"/>
    <w:rsid w:val="004C20FC"/>
    <w:rsid w:val="004C2D7C"/>
    <w:rsid w:val="004C4E5B"/>
    <w:rsid w:val="004C5558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CD3"/>
    <w:rsid w:val="004E63DB"/>
    <w:rsid w:val="004E6521"/>
    <w:rsid w:val="004E671C"/>
    <w:rsid w:val="004F04B8"/>
    <w:rsid w:val="004F0862"/>
    <w:rsid w:val="004F11FE"/>
    <w:rsid w:val="004F2841"/>
    <w:rsid w:val="004F3A65"/>
    <w:rsid w:val="004F4125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593A"/>
    <w:rsid w:val="00525CA4"/>
    <w:rsid w:val="005271AA"/>
    <w:rsid w:val="00527CF1"/>
    <w:rsid w:val="0053067A"/>
    <w:rsid w:val="00531868"/>
    <w:rsid w:val="00532191"/>
    <w:rsid w:val="005329FD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847"/>
    <w:rsid w:val="00594DF5"/>
    <w:rsid w:val="005A056B"/>
    <w:rsid w:val="005A1BA3"/>
    <w:rsid w:val="005A1EBB"/>
    <w:rsid w:val="005A4B7B"/>
    <w:rsid w:val="005A5194"/>
    <w:rsid w:val="005A5C11"/>
    <w:rsid w:val="005A62A7"/>
    <w:rsid w:val="005A7162"/>
    <w:rsid w:val="005A7E23"/>
    <w:rsid w:val="005B0F2D"/>
    <w:rsid w:val="005B1AB2"/>
    <w:rsid w:val="005B1CF8"/>
    <w:rsid w:val="005B22A5"/>
    <w:rsid w:val="005B3FAC"/>
    <w:rsid w:val="005B4177"/>
    <w:rsid w:val="005B41D4"/>
    <w:rsid w:val="005B45C7"/>
    <w:rsid w:val="005B4FB8"/>
    <w:rsid w:val="005B50BF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610F"/>
    <w:rsid w:val="005E6BEB"/>
    <w:rsid w:val="005F0C65"/>
    <w:rsid w:val="005F0E64"/>
    <w:rsid w:val="005F14BD"/>
    <w:rsid w:val="005F20DF"/>
    <w:rsid w:val="005F2709"/>
    <w:rsid w:val="005F319A"/>
    <w:rsid w:val="005F6363"/>
    <w:rsid w:val="005F6E41"/>
    <w:rsid w:val="00600593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41A28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2028"/>
    <w:rsid w:val="006924D8"/>
    <w:rsid w:val="0069572F"/>
    <w:rsid w:val="006967F5"/>
    <w:rsid w:val="00696B99"/>
    <w:rsid w:val="00696F24"/>
    <w:rsid w:val="00696FBE"/>
    <w:rsid w:val="00697A1A"/>
    <w:rsid w:val="00697C69"/>
    <w:rsid w:val="006A502F"/>
    <w:rsid w:val="006A6696"/>
    <w:rsid w:val="006A717A"/>
    <w:rsid w:val="006A7AFA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0A3F"/>
    <w:rsid w:val="006C3835"/>
    <w:rsid w:val="006C4DBD"/>
    <w:rsid w:val="006C6809"/>
    <w:rsid w:val="006D1005"/>
    <w:rsid w:val="006D1983"/>
    <w:rsid w:val="006D2236"/>
    <w:rsid w:val="006D2909"/>
    <w:rsid w:val="006D710D"/>
    <w:rsid w:val="006D7D4C"/>
    <w:rsid w:val="006E019A"/>
    <w:rsid w:val="006E0265"/>
    <w:rsid w:val="006E1BEB"/>
    <w:rsid w:val="006E2119"/>
    <w:rsid w:val="006E2F61"/>
    <w:rsid w:val="006E5401"/>
    <w:rsid w:val="006E5EAA"/>
    <w:rsid w:val="006E6BEA"/>
    <w:rsid w:val="006E6E70"/>
    <w:rsid w:val="006E79A4"/>
    <w:rsid w:val="006F2BE1"/>
    <w:rsid w:val="006F46CE"/>
    <w:rsid w:val="006F5829"/>
    <w:rsid w:val="006F6CA8"/>
    <w:rsid w:val="00700C81"/>
    <w:rsid w:val="007010A4"/>
    <w:rsid w:val="007022ED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267D"/>
    <w:rsid w:val="00782AD6"/>
    <w:rsid w:val="007830E4"/>
    <w:rsid w:val="00783B03"/>
    <w:rsid w:val="00784B04"/>
    <w:rsid w:val="00786253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30B8"/>
    <w:rsid w:val="007A36D2"/>
    <w:rsid w:val="007A46D4"/>
    <w:rsid w:val="007A5E36"/>
    <w:rsid w:val="007A63BF"/>
    <w:rsid w:val="007A7ABB"/>
    <w:rsid w:val="007A7BE5"/>
    <w:rsid w:val="007B1CD3"/>
    <w:rsid w:val="007B2504"/>
    <w:rsid w:val="007B31C3"/>
    <w:rsid w:val="007B4206"/>
    <w:rsid w:val="007B4415"/>
    <w:rsid w:val="007B59D4"/>
    <w:rsid w:val="007B63FB"/>
    <w:rsid w:val="007B68C8"/>
    <w:rsid w:val="007C190A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F6F"/>
    <w:rsid w:val="00805142"/>
    <w:rsid w:val="00805709"/>
    <w:rsid w:val="008060E1"/>
    <w:rsid w:val="00807A62"/>
    <w:rsid w:val="008113B8"/>
    <w:rsid w:val="00812BA4"/>
    <w:rsid w:val="00812D92"/>
    <w:rsid w:val="00813AFD"/>
    <w:rsid w:val="00814349"/>
    <w:rsid w:val="008150FC"/>
    <w:rsid w:val="00815DB6"/>
    <w:rsid w:val="008224BA"/>
    <w:rsid w:val="00823A50"/>
    <w:rsid w:val="00823BCD"/>
    <w:rsid w:val="0082571A"/>
    <w:rsid w:val="00827675"/>
    <w:rsid w:val="0082786F"/>
    <w:rsid w:val="00827C6A"/>
    <w:rsid w:val="00827F22"/>
    <w:rsid w:val="008305B3"/>
    <w:rsid w:val="00831B83"/>
    <w:rsid w:val="00832A1F"/>
    <w:rsid w:val="00832C8B"/>
    <w:rsid w:val="00834B4A"/>
    <w:rsid w:val="0083716C"/>
    <w:rsid w:val="008378DA"/>
    <w:rsid w:val="00841A26"/>
    <w:rsid w:val="00843B9C"/>
    <w:rsid w:val="00844FB9"/>
    <w:rsid w:val="00845179"/>
    <w:rsid w:val="0084608C"/>
    <w:rsid w:val="00847233"/>
    <w:rsid w:val="00847AB1"/>
    <w:rsid w:val="00847DAA"/>
    <w:rsid w:val="008522FD"/>
    <w:rsid w:val="00852856"/>
    <w:rsid w:val="0085570D"/>
    <w:rsid w:val="00855728"/>
    <w:rsid w:val="00856823"/>
    <w:rsid w:val="008574E5"/>
    <w:rsid w:val="00857B11"/>
    <w:rsid w:val="0086170C"/>
    <w:rsid w:val="00861C3D"/>
    <w:rsid w:val="00863A40"/>
    <w:rsid w:val="008640D7"/>
    <w:rsid w:val="008641B1"/>
    <w:rsid w:val="00864477"/>
    <w:rsid w:val="00864E1D"/>
    <w:rsid w:val="00865937"/>
    <w:rsid w:val="00865DA4"/>
    <w:rsid w:val="00870456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CD0"/>
    <w:rsid w:val="008B0B2C"/>
    <w:rsid w:val="008B0B8B"/>
    <w:rsid w:val="008B113E"/>
    <w:rsid w:val="008B144D"/>
    <w:rsid w:val="008B1EF4"/>
    <w:rsid w:val="008B2462"/>
    <w:rsid w:val="008B3582"/>
    <w:rsid w:val="008B39FA"/>
    <w:rsid w:val="008B6931"/>
    <w:rsid w:val="008B6FBC"/>
    <w:rsid w:val="008B7DCB"/>
    <w:rsid w:val="008C0D3D"/>
    <w:rsid w:val="008C0D8D"/>
    <w:rsid w:val="008C1494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4AD"/>
    <w:rsid w:val="008C65CA"/>
    <w:rsid w:val="008C687D"/>
    <w:rsid w:val="008C6A47"/>
    <w:rsid w:val="008C6C39"/>
    <w:rsid w:val="008C740F"/>
    <w:rsid w:val="008C747E"/>
    <w:rsid w:val="008C7BB3"/>
    <w:rsid w:val="008D0837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C05"/>
    <w:rsid w:val="008F1FCD"/>
    <w:rsid w:val="008F2EB7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5EF1"/>
    <w:rsid w:val="009379BE"/>
    <w:rsid w:val="00937A78"/>
    <w:rsid w:val="00940762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46D6"/>
    <w:rsid w:val="00957C79"/>
    <w:rsid w:val="0096040D"/>
    <w:rsid w:val="009605FC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F4C"/>
    <w:rsid w:val="00976E95"/>
    <w:rsid w:val="00977773"/>
    <w:rsid w:val="009779BD"/>
    <w:rsid w:val="009826EA"/>
    <w:rsid w:val="009829A3"/>
    <w:rsid w:val="0098367D"/>
    <w:rsid w:val="00983DCD"/>
    <w:rsid w:val="00983E98"/>
    <w:rsid w:val="00984989"/>
    <w:rsid w:val="00984D89"/>
    <w:rsid w:val="00985BDA"/>
    <w:rsid w:val="00986AE6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7F4"/>
    <w:rsid w:val="009A3CA4"/>
    <w:rsid w:val="009A5CDA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3F98"/>
    <w:rsid w:val="009E4049"/>
    <w:rsid w:val="009E4F49"/>
    <w:rsid w:val="009E5D1E"/>
    <w:rsid w:val="009E7CB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7D2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CC"/>
    <w:rsid w:val="00A95CEC"/>
    <w:rsid w:val="00A97311"/>
    <w:rsid w:val="00A9762A"/>
    <w:rsid w:val="00A976D6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B09"/>
    <w:rsid w:val="00AB6DE4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E146A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B006A1"/>
    <w:rsid w:val="00B00C2D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A7"/>
    <w:rsid w:val="00B1222C"/>
    <w:rsid w:val="00B130B0"/>
    <w:rsid w:val="00B139F4"/>
    <w:rsid w:val="00B13BDB"/>
    <w:rsid w:val="00B144F3"/>
    <w:rsid w:val="00B150C5"/>
    <w:rsid w:val="00B1528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24FA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844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3BCE"/>
    <w:rsid w:val="00BC3FBD"/>
    <w:rsid w:val="00BC52E7"/>
    <w:rsid w:val="00BC59A0"/>
    <w:rsid w:val="00BC70E1"/>
    <w:rsid w:val="00BC7553"/>
    <w:rsid w:val="00BC7A5D"/>
    <w:rsid w:val="00BD1B45"/>
    <w:rsid w:val="00BD44C9"/>
    <w:rsid w:val="00BD5009"/>
    <w:rsid w:val="00BD55EA"/>
    <w:rsid w:val="00BD74D6"/>
    <w:rsid w:val="00BD7FC6"/>
    <w:rsid w:val="00BE18A7"/>
    <w:rsid w:val="00BE2A15"/>
    <w:rsid w:val="00BE379B"/>
    <w:rsid w:val="00BE4C7F"/>
    <w:rsid w:val="00BE662C"/>
    <w:rsid w:val="00BE7F29"/>
    <w:rsid w:val="00BF0D82"/>
    <w:rsid w:val="00BF1196"/>
    <w:rsid w:val="00BF14C5"/>
    <w:rsid w:val="00BF2881"/>
    <w:rsid w:val="00BF6117"/>
    <w:rsid w:val="00BF73A6"/>
    <w:rsid w:val="00BF77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53AD"/>
    <w:rsid w:val="00C257A1"/>
    <w:rsid w:val="00C25FD2"/>
    <w:rsid w:val="00C26477"/>
    <w:rsid w:val="00C26B06"/>
    <w:rsid w:val="00C31069"/>
    <w:rsid w:val="00C31B81"/>
    <w:rsid w:val="00C32227"/>
    <w:rsid w:val="00C32AEE"/>
    <w:rsid w:val="00C32F1C"/>
    <w:rsid w:val="00C34D09"/>
    <w:rsid w:val="00C3599E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DE"/>
    <w:rsid w:val="00C612FB"/>
    <w:rsid w:val="00C62488"/>
    <w:rsid w:val="00C62A1B"/>
    <w:rsid w:val="00C63270"/>
    <w:rsid w:val="00C65879"/>
    <w:rsid w:val="00C6612F"/>
    <w:rsid w:val="00C66AA3"/>
    <w:rsid w:val="00C6710D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7127"/>
    <w:rsid w:val="00C81147"/>
    <w:rsid w:val="00C815C3"/>
    <w:rsid w:val="00C81A59"/>
    <w:rsid w:val="00C82124"/>
    <w:rsid w:val="00C82FA6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C96"/>
    <w:rsid w:val="00CD0D34"/>
    <w:rsid w:val="00CD20AC"/>
    <w:rsid w:val="00CD2103"/>
    <w:rsid w:val="00CD2341"/>
    <w:rsid w:val="00CD281B"/>
    <w:rsid w:val="00CD5A70"/>
    <w:rsid w:val="00CD6345"/>
    <w:rsid w:val="00CD6E17"/>
    <w:rsid w:val="00CD7193"/>
    <w:rsid w:val="00CE131D"/>
    <w:rsid w:val="00CE255A"/>
    <w:rsid w:val="00CE2D6F"/>
    <w:rsid w:val="00CE35F3"/>
    <w:rsid w:val="00CE4890"/>
    <w:rsid w:val="00CE60A2"/>
    <w:rsid w:val="00CE6C37"/>
    <w:rsid w:val="00CE76B7"/>
    <w:rsid w:val="00CE7EA9"/>
    <w:rsid w:val="00CF1C31"/>
    <w:rsid w:val="00CF2251"/>
    <w:rsid w:val="00CF2524"/>
    <w:rsid w:val="00CF448E"/>
    <w:rsid w:val="00CF5CCC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FA8"/>
    <w:rsid w:val="00D043A6"/>
    <w:rsid w:val="00D07D70"/>
    <w:rsid w:val="00D07E18"/>
    <w:rsid w:val="00D10152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2E82"/>
    <w:rsid w:val="00D25177"/>
    <w:rsid w:val="00D260F5"/>
    <w:rsid w:val="00D2685B"/>
    <w:rsid w:val="00D32565"/>
    <w:rsid w:val="00D36339"/>
    <w:rsid w:val="00D4028B"/>
    <w:rsid w:val="00D40B3D"/>
    <w:rsid w:val="00D41F7C"/>
    <w:rsid w:val="00D42606"/>
    <w:rsid w:val="00D4301D"/>
    <w:rsid w:val="00D4312F"/>
    <w:rsid w:val="00D4475A"/>
    <w:rsid w:val="00D4752B"/>
    <w:rsid w:val="00D47B55"/>
    <w:rsid w:val="00D509BD"/>
    <w:rsid w:val="00D5249C"/>
    <w:rsid w:val="00D5528B"/>
    <w:rsid w:val="00D5768B"/>
    <w:rsid w:val="00D60D95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674D"/>
    <w:rsid w:val="00D87871"/>
    <w:rsid w:val="00D87FAA"/>
    <w:rsid w:val="00D9099D"/>
    <w:rsid w:val="00D90AA7"/>
    <w:rsid w:val="00D9443F"/>
    <w:rsid w:val="00D965FE"/>
    <w:rsid w:val="00DA290D"/>
    <w:rsid w:val="00DA2A4C"/>
    <w:rsid w:val="00DA2F09"/>
    <w:rsid w:val="00DA3ADB"/>
    <w:rsid w:val="00DA431B"/>
    <w:rsid w:val="00DA504C"/>
    <w:rsid w:val="00DA6945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4E16"/>
    <w:rsid w:val="00DB5E49"/>
    <w:rsid w:val="00DB7C3F"/>
    <w:rsid w:val="00DB7FF1"/>
    <w:rsid w:val="00DC0441"/>
    <w:rsid w:val="00DC0DC6"/>
    <w:rsid w:val="00DC1762"/>
    <w:rsid w:val="00DC180F"/>
    <w:rsid w:val="00DC1AB1"/>
    <w:rsid w:val="00DC2AD9"/>
    <w:rsid w:val="00DC4789"/>
    <w:rsid w:val="00DC6479"/>
    <w:rsid w:val="00DC69A3"/>
    <w:rsid w:val="00DD3104"/>
    <w:rsid w:val="00DD329A"/>
    <w:rsid w:val="00DD34E3"/>
    <w:rsid w:val="00DD3CC9"/>
    <w:rsid w:val="00DD410B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12FE"/>
    <w:rsid w:val="00DF179C"/>
    <w:rsid w:val="00DF20AA"/>
    <w:rsid w:val="00DF2C43"/>
    <w:rsid w:val="00DF31EA"/>
    <w:rsid w:val="00DF579E"/>
    <w:rsid w:val="00DF5C2F"/>
    <w:rsid w:val="00E00DA1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938"/>
    <w:rsid w:val="00E223E7"/>
    <w:rsid w:val="00E22F56"/>
    <w:rsid w:val="00E24BCF"/>
    <w:rsid w:val="00E24DD9"/>
    <w:rsid w:val="00E25DFC"/>
    <w:rsid w:val="00E27107"/>
    <w:rsid w:val="00E3020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48A9"/>
    <w:rsid w:val="00E554EE"/>
    <w:rsid w:val="00E55C53"/>
    <w:rsid w:val="00E57544"/>
    <w:rsid w:val="00E57DFB"/>
    <w:rsid w:val="00E61CDD"/>
    <w:rsid w:val="00E62CC6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71D5"/>
    <w:rsid w:val="00E775DC"/>
    <w:rsid w:val="00E801A3"/>
    <w:rsid w:val="00E801E4"/>
    <w:rsid w:val="00E81B97"/>
    <w:rsid w:val="00E82150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749C"/>
    <w:rsid w:val="00EA044B"/>
    <w:rsid w:val="00EA16E7"/>
    <w:rsid w:val="00EA66DA"/>
    <w:rsid w:val="00EA67F1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DAB"/>
    <w:rsid w:val="00EB6E67"/>
    <w:rsid w:val="00EB769B"/>
    <w:rsid w:val="00EB7F31"/>
    <w:rsid w:val="00EC2A3A"/>
    <w:rsid w:val="00EC49F2"/>
    <w:rsid w:val="00EC51E6"/>
    <w:rsid w:val="00EC558E"/>
    <w:rsid w:val="00EC6D3E"/>
    <w:rsid w:val="00EC7C69"/>
    <w:rsid w:val="00ED0736"/>
    <w:rsid w:val="00ED09A2"/>
    <w:rsid w:val="00ED2408"/>
    <w:rsid w:val="00ED2AAC"/>
    <w:rsid w:val="00ED7FD3"/>
    <w:rsid w:val="00EE1773"/>
    <w:rsid w:val="00EE21E3"/>
    <w:rsid w:val="00EE30C3"/>
    <w:rsid w:val="00EE33AB"/>
    <w:rsid w:val="00EE3FCF"/>
    <w:rsid w:val="00EE66A6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77C4"/>
    <w:rsid w:val="00F1179B"/>
    <w:rsid w:val="00F11C45"/>
    <w:rsid w:val="00F14349"/>
    <w:rsid w:val="00F14F1F"/>
    <w:rsid w:val="00F15220"/>
    <w:rsid w:val="00F1572E"/>
    <w:rsid w:val="00F16F40"/>
    <w:rsid w:val="00F17935"/>
    <w:rsid w:val="00F20638"/>
    <w:rsid w:val="00F21D2E"/>
    <w:rsid w:val="00F22844"/>
    <w:rsid w:val="00F228A4"/>
    <w:rsid w:val="00F2702C"/>
    <w:rsid w:val="00F300A4"/>
    <w:rsid w:val="00F31082"/>
    <w:rsid w:val="00F31DA4"/>
    <w:rsid w:val="00F332F9"/>
    <w:rsid w:val="00F33309"/>
    <w:rsid w:val="00F33414"/>
    <w:rsid w:val="00F34032"/>
    <w:rsid w:val="00F3435B"/>
    <w:rsid w:val="00F35D6B"/>
    <w:rsid w:val="00F35F62"/>
    <w:rsid w:val="00F36F34"/>
    <w:rsid w:val="00F37D6D"/>
    <w:rsid w:val="00F50550"/>
    <w:rsid w:val="00F515DC"/>
    <w:rsid w:val="00F52649"/>
    <w:rsid w:val="00F54184"/>
    <w:rsid w:val="00F5480B"/>
    <w:rsid w:val="00F54B98"/>
    <w:rsid w:val="00F55DF0"/>
    <w:rsid w:val="00F56816"/>
    <w:rsid w:val="00F62BF9"/>
    <w:rsid w:val="00F62FF1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A08"/>
    <w:rsid w:val="00FA0B64"/>
    <w:rsid w:val="00FA11FD"/>
    <w:rsid w:val="00FA192C"/>
    <w:rsid w:val="00FA1F37"/>
    <w:rsid w:val="00FA1F94"/>
    <w:rsid w:val="00FA2208"/>
    <w:rsid w:val="00FA2461"/>
    <w:rsid w:val="00FA2DFF"/>
    <w:rsid w:val="00FA3154"/>
    <w:rsid w:val="00FA455B"/>
    <w:rsid w:val="00FA48FE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625B"/>
    <w:rsid w:val="00FC650A"/>
    <w:rsid w:val="00FC69BD"/>
    <w:rsid w:val="00FD17AA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3590"/>
    <w:rsid w:val="00FE3F20"/>
    <w:rsid w:val="00FE6290"/>
    <w:rsid w:val="00FE64AA"/>
    <w:rsid w:val="00FF07DA"/>
    <w:rsid w:val="00FF1E2C"/>
    <w:rsid w:val="00FF2341"/>
    <w:rsid w:val="00FF320A"/>
    <w:rsid w:val="00FF3910"/>
    <w:rsid w:val="00FF4D92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image" Target="https://encrypted-tbn2.gstatic.com/images?q=tbn:ANd9GcRpDC58GUxPSiTAum9ucNA2Zsn4-br4gLFm956nDk5EDVnwzhRxaw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google.ca/imgres?imgurl=https://germguy.files.wordpress.com/2015/01/get-your-flu-shot.jpg?w%3D736&amp;imgrefurl=https://germguy.wordpress.com/2015/01/04/experiments-in-scipop-of-flu-vaccines-and-nhl-teams/&amp;docid=wBUJ46jzVkg2TM&amp;tbnid=KrqG680bDUVtDM:&amp;w=210&amp;h=259&amp;bih=855&amp;biw=1280&amp;ved=0ahUKEwjo--m1zPPPAhUJPz4KHWkGAe0QxiAIAg&amp;iact=c&amp;ictx=1" TargetMode="External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a/imgres?imgurl=http://www.todosinstrumentosmusicais.com.br/wp-content/uploads/2013/06/%C3%93rg%C3%A3o-Eletr%C3%B4nico-1.jpg&amp;imgrefurl=http://www.todosinstrumentosmusicais.com.br/&amp;docid=hmCTaxw8sJ24qM&amp;tbnid=-95JELsiVN1cMM:&amp;vet=1&amp;w=512&amp;h=625&amp;bih=855&amp;biw=1280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://www.middlesex.ca/departments/long-term-care" TargetMode="External"/><Relationship Id="rId10" Type="http://schemas.openxmlformats.org/officeDocument/2006/relationships/hyperlink" Target="https://www.google.ca/imgres?imgurl=http://www.clipartlord.com/wp-content/uploads/2016/06/television30.png&amp;imgrefurl=http://www.clipartlord.com/category/home-clip-art/appliances-clip-art/television-clip-art/&amp;docid=NbeZ6osWtieQbM&amp;tbnid=G3FgEPfijWgA6M:&amp;w=1234&amp;h=1280&amp;bih=855&amp;biw=1280&amp;ved=0ahUKEwi1k8W_-_PPAhWIz4MKHQkrCHcQxiAIAg&amp;iact=c&amp;ictx=1" TargetMode="External"/><Relationship Id="rId19" Type="http://schemas.openxmlformats.org/officeDocument/2006/relationships/hyperlink" Target="https://www.google.ca/imgres?imgurl=http://images.clipartpanda.com/roast-clipart-4ibK6dxbT.png&amp;imgrefurl=http://www.clipartpanda.com/categories/turkey-dinner-clipart&amp;docid=LfgKlXQF9eanjM&amp;tbnid=vEL9sVuMdxlsZM:&amp;w=1740&amp;h=735&amp;bih=855&amp;biw=1280&amp;ved=0ahUKEwip_p_W5fPPAhUh74MKHW67C2wQxiAIAg&amp;iact=c&amp;ictx=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iddlesex.ca/departments/long-term-care/recreation" TargetMode="External"/><Relationship Id="rId22" Type="http://schemas.openxmlformats.org/officeDocument/2006/relationships/hyperlink" Target="http://www.google.ca/url?sa=i&amp;rct=j&amp;q=&amp;esrc=s&amp;source=images&amp;cd=&amp;cad=rja&amp;uact=8&amp;ved=0CAMQjRxqFQoTCMrB__3ehcgCFZO2gAodK0IAOQ&amp;url=http://www.seton.com/universal-graphic-signs-and-labels-caution-m7459.html&amp;psig=AFQjCNFRAfvITa8WGSYYhsvdB-jXywxqwQ&amp;ust=1442842951544088" TargetMode="External"/><Relationship Id="rId27" Type="http://schemas.openxmlformats.org/officeDocument/2006/relationships/hyperlink" Target="mailto:bkerwin@middlesex.c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35736-7C7F-480F-A54D-033B29C8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5892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Augustine Caines</cp:lastModifiedBy>
  <cp:revision>2</cp:revision>
  <cp:lastPrinted>2016-05-26T17:08:00Z</cp:lastPrinted>
  <dcterms:created xsi:type="dcterms:W3CDTF">2016-12-01T15:02:00Z</dcterms:created>
  <dcterms:modified xsi:type="dcterms:W3CDTF">2016-12-01T15:02:00Z</dcterms:modified>
</cp:coreProperties>
</file>