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96185D">
        <w:rPr>
          <w:b/>
          <w:sz w:val="32"/>
          <w:szCs w:val="32"/>
        </w:rPr>
        <w:t>Oc</w:t>
      </w:r>
      <w:r w:rsidR="00230074">
        <w:rPr>
          <w:b/>
          <w:sz w:val="32"/>
          <w:szCs w:val="32"/>
        </w:rPr>
        <w:t>t</w:t>
      </w:r>
      <w:r w:rsidR="00217F22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F22871" w:rsidP="00F22871">
      <w:pPr>
        <w:rPr>
          <w:b/>
          <w:sz w:val="32"/>
          <w:szCs w:val="32"/>
          <w:u w:val="single"/>
        </w:rPr>
      </w:pPr>
    </w:p>
    <w:p w:rsidR="00814106" w:rsidRDefault="00814106" w:rsidP="00524997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22225</wp:posOffset>
            </wp:positionV>
            <wp:extent cx="1026795" cy="692785"/>
            <wp:effectExtent l="0" t="0" r="1905" b="0"/>
            <wp:wrapSquare wrapText="bothSides"/>
            <wp:docPr id="8" name="Picture 8" descr="Video in the News: Seeing the COVID-19 Vaccine | Tru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deo in the News: Seeing the COVID-19 Vaccine | TruScri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74">
        <w:rPr>
          <w:sz w:val="32"/>
          <w:szCs w:val="32"/>
        </w:rPr>
        <w:t>Since last month’s newsletter</w:t>
      </w:r>
      <w:r>
        <w:rPr>
          <w:sz w:val="32"/>
          <w:szCs w:val="32"/>
        </w:rPr>
        <w:t>,</w:t>
      </w:r>
      <w:r w:rsidR="00230074">
        <w:rPr>
          <w:sz w:val="32"/>
          <w:szCs w:val="32"/>
        </w:rPr>
        <w:t xml:space="preserve"> there have been no provincial changes impacting </w:t>
      </w:r>
      <w:r w:rsidR="002A4B89">
        <w:rPr>
          <w:sz w:val="32"/>
          <w:szCs w:val="32"/>
        </w:rPr>
        <w:t>V</w:t>
      </w:r>
      <w:r w:rsidR="00230074">
        <w:rPr>
          <w:sz w:val="32"/>
          <w:szCs w:val="32"/>
        </w:rPr>
        <w:t>isiting. H</w:t>
      </w:r>
      <w:r>
        <w:rPr>
          <w:sz w:val="32"/>
          <w:szCs w:val="32"/>
        </w:rPr>
        <w:t xml:space="preserve">ere are the </w:t>
      </w:r>
      <w:r w:rsidR="00230074">
        <w:rPr>
          <w:sz w:val="32"/>
          <w:szCs w:val="32"/>
        </w:rPr>
        <w:t>main points</w:t>
      </w:r>
      <w:r>
        <w:rPr>
          <w:sz w:val="32"/>
          <w:szCs w:val="32"/>
        </w:rPr>
        <w:t xml:space="preserve"> governing</w:t>
      </w:r>
      <w:r w:rsidR="00230074">
        <w:rPr>
          <w:sz w:val="32"/>
          <w:szCs w:val="32"/>
        </w:rPr>
        <w:t xml:space="preserve"> </w:t>
      </w:r>
      <w:r>
        <w:rPr>
          <w:sz w:val="32"/>
          <w:szCs w:val="32"/>
        </w:rPr>
        <w:t>long term care homes:</w:t>
      </w:r>
    </w:p>
    <w:p w:rsidR="00230074" w:rsidRDefault="00230074" w:rsidP="00524997">
      <w:pPr>
        <w:rPr>
          <w:sz w:val="32"/>
          <w:szCs w:val="32"/>
        </w:rPr>
      </w:pPr>
    </w:p>
    <w:p w:rsidR="002A3822" w:rsidRDefault="00814106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There is no limit to the number of in-room visitors that can be designated by substitute decision makers/residents (substitute decision makers/residents are asked to designate authorized in-room visitors by contacting The Lodge at ext. 6216);</w:t>
      </w:r>
    </w:p>
    <w:p w:rsidR="00814106" w:rsidRDefault="00814106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A maximum of two (2) visitors </w:t>
      </w:r>
      <w:r w:rsidRPr="00A60CE5">
        <w:rPr>
          <w:sz w:val="32"/>
          <w:szCs w:val="32"/>
          <w:u w:val="single"/>
        </w:rPr>
        <w:t>at a time</w:t>
      </w:r>
      <w:r>
        <w:rPr>
          <w:sz w:val="32"/>
          <w:szCs w:val="32"/>
        </w:rPr>
        <w:t xml:space="preserve"> may make an in-room visit (to maintain social distancing </w:t>
      </w:r>
      <w:r w:rsidR="00C32E77">
        <w:rPr>
          <w:sz w:val="32"/>
          <w:szCs w:val="32"/>
        </w:rPr>
        <w:t>requirement</w:t>
      </w:r>
      <w:r>
        <w:rPr>
          <w:sz w:val="32"/>
          <w:szCs w:val="32"/>
        </w:rPr>
        <w:t>s);</w:t>
      </w:r>
    </w:p>
    <w:p w:rsidR="00814106" w:rsidRDefault="000403A7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Visitors are no</w:t>
      </w:r>
      <w:r w:rsidR="00A60CE5">
        <w:rPr>
          <w:sz w:val="32"/>
          <w:szCs w:val="32"/>
        </w:rPr>
        <w:t>t</w:t>
      </w:r>
      <w:r>
        <w:rPr>
          <w:sz w:val="32"/>
          <w:szCs w:val="32"/>
        </w:rPr>
        <w:t xml:space="preserve"> subject to on-site rapid antigen testing if “fully vaccinated” (provincial vaccine documentation must be shown to be exempt from testing);</w:t>
      </w:r>
    </w:p>
    <w:p w:rsidR="00C7428A" w:rsidRDefault="00C7428A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There is no limit to the </w:t>
      </w:r>
      <w:r w:rsidR="00A60CE5">
        <w:rPr>
          <w:sz w:val="32"/>
          <w:szCs w:val="32"/>
        </w:rPr>
        <w:t xml:space="preserve">number </w:t>
      </w:r>
      <w:r>
        <w:rPr>
          <w:sz w:val="32"/>
          <w:szCs w:val="32"/>
        </w:rPr>
        <w:t xml:space="preserve">of outdoor visitors per visit, subject to the need for social distancing (outdoor visits to be booked with The Lodge by calling ext 6216); </w:t>
      </w:r>
    </w:p>
    <w:p w:rsidR="00C7428A" w:rsidRDefault="00C7428A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Residents may leave Lodge premises for social absences – same day absences or overnight absences (overnight absences </w:t>
      </w:r>
      <w:r w:rsidR="003846BB">
        <w:rPr>
          <w:sz w:val="32"/>
          <w:szCs w:val="32"/>
        </w:rPr>
        <w:t>to be discussed with The Lodge); and</w:t>
      </w:r>
    </w:p>
    <w:p w:rsidR="003846BB" w:rsidRPr="00814106" w:rsidRDefault="003846BB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Public Health measures, including mask wearing and social distancing, still apply, regardless of vaccination status.</w:t>
      </w:r>
    </w:p>
    <w:p w:rsidR="00CF278D" w:rsidRDefault="00CF278D" w:rsidP="00331764">
      <w:pPr>
        <w:rPr>
          <w:sz w:val="32"/>
          <w:szCs w:val="32"/>
        </w:rPr>
      </w:pPr>
    </w:p>
    <w:p w:rsidR="00524997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>Please contact The Lodge</w:t>
      </w:r>
      <w:r w:rsidR="00100CE9">
        <w:rPr>
          <w:sz w:val="32"/>
          <w:szCs w:val="32"/>
        </w:rPr>
        <w:t>, or consult The Lodge’s webpage,</w:t>
      </w:r>
      <w:r w:rsidR="00221851">
        <w:rPr>
          <w:sz w:val="32"/>
          <w:szCs w:val="32"/>
        </w:rPr>
        <w:t xml:space="preserve"> </w:t>
      </w:r>
      <w:r>
        <w:rPr>
          <w:sz w:val="32"/>
          <w:szCs w:val="32"/>
        </w:rPr>
        <w:t>with any questions re</w:t>
      </w:r>
      <w:r w:rsidR="00A50F6E">
        <w:rPr>
          <w:sz w:val="32"/>
          <w:szCs w:val="32"/>
        </w:rPr>
        <w:t>garding V</w:t>
      </w:r>
      <w:r w:rsidR="00902A13">
        <w:rPr>
          <w:sz w:val="32"/>
          <w:szCs w:val="32"/>
        </w:rPr>
        <w:t>isiting</w:t>
      </w:r>
      <w:r w:rsidR="003846BB">
        <w:rPr>
          <w:sz w:val="32"/>
          <w:szCs w:val="32"/>
        </w:rPr>
        <w:t xml:space="preserve">. </w:t>
      </w:r>
    </w:p>
    <w:p w:rsidR="00EF5A4A" w:rsidRDefault="00EF5A4A" w:rsidP="00331764">
      <w:pPr>
        <w:rPr>
          <w:sz w:val="32"/>
          <w:szCs w:val="32"/>
        </w:rPr>
      </w:pPr>
    </w:p>
    <w:p w:rsidR="002F00F9" w:rsidRDefault="002F00F9" w:rsidP="00331764">
      <w:pPr>
        <w:rPr>
          <w:sz w:val="32"/>
          <w:szCs w:val="32"/>
        </w:rPr>
      </w:pPr>
    </w:p>
    <w:p w:rsidR="002F00F9" w:rsidRDefault="002F00F9" w:rsidP="00331764">
      <w:pPr>
        <w:rPr>
          <w:sz w:val="32"/>
          <w:szCs w:val="32"/>
        </w:rPr>
      </w:pPr>
    </w:p>
    <w:p w:rsidR="002F00F9" w:rsidRDefault="002F00F9" w:rsidP="00331764">
      <w:pPr>
        <w:rPr>
          <w:sz w:val="32"/>
          <w:szCs w:val="32"/>
        </w:rPr>
      </w:pPr>
    </w:p>
    <w:p w:rsidR="002F00F9" w:rsidRDefault="002F00F9" w:rsidP="00331764">
      <w:pPr>
        <w:rPr>
          <w:sz w:val="32"/>
          <w:szCs w:val="32"/>
        </w:rPr>
      </w:pPr>
    </w:p>
    <w:p w:rsidR="005F229B" w:rsidRDefault="00BE7BA3" w:rsidP="005F229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Third Dose of COVID-19 Vaccine</w:t>
      </w:r>
    </w:p>
    <w:p w:rsidR="00BE7BA3" w:rsidRPr="00BE7BA3" w:rsidRDefault="007B5757" w:rsidP="00BE7BA3">
      <w:pPr>
        <w:pStyle w:val="NormalWeb"/>
        <w:shd w:val="clear" w:color="auto" w:fill="FFFFFF"/>
        <w:rPr>
          <w:color w:val="1A1A1A"/>
          <w:sz w:val="32"/>
          <w:szCs w:val="32"/>
        </w:rPr>
      </w:pPr>
      <w:r w:rsidRPr="007B5757">
        <w:rPr>
          <w:noProof/>
          <w:color w:val="1A1A1A"/>
          <w:sz w:val="32"/>
          <w:szCs w:val="32"/>
          <w:lang w:val="en-CA" w:eastAsia="en-C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241935</wp:posOffset>
            </wp:positionV>
            <wp:extent cx="831850" cy="762635"/>
            <wp:effectExtent l="0" t="0" r="6350" b="0"/>
            <wp:wrapSquare wrapText="bothSides"/>
            <wp:docPr id="3" name="Picture 3" descr="COVID-19 Vaccine Booster Shot: What to Know About a 3rd 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Vaccine Booster Shot: What to Know About a 3rd Do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BA3" w:rsidRPr="00BE7BA3">
        <w:rPr>
          <w:color w:val="1A1A1A"/>
          <w:sz w:val="32"/>
          <w:szCs w:val="32"/>
        </w:rPr>
        <w:t xml:space="preserve">As a result of the increasing presence of the </w:t>
      </w:r>
      <w:r w:rsidR="00BE7BA3">
        <w:rPr>
          <w:color w:val="1A1A1A"/>
          <w:sz w:val="32"/>
          <w:szCs w:val="32"/>
        </w:rPr>
        <w:t xml:space="preserve">COVID-19 </w:t>
      </w:r>
      <w:r w:rsidR="00BE7BA3" w:rsidRPr="00BE7BA3">
        <w:rPr>
          <w:color w:val="1A1A1A"/>
          <w:sz w:val="32"/>
          <w:szCs w:val="32"/>
        </w:rPr>
        <w:t xml:space="preserve">Delta </w:t>
      </w:r>
      <w:r w:rsidR="00BE7BA3">
        <w:rPr>
          <w:color w:val="1A1A1A"/>
          <w:sz w:val="32"/>
          <w:szCs w:val="32"/>
        </w:rPr>
        <w:t xml:space="preserve">virus </w:t>
      </w:r>
      <w:r w:rsidR="00BE7BA3" w:rsidRPr="00BE7BA3">
        <w:rPr>
          <w:color w:val="1A1A1A"/>
          <w:sz w:val="32"/>
          <w:szCs w:val="32"/>
        </w:rPr>
        <w:t xml:space="preserve">variant in the province, along with weaker immune responses in older populations, the province </w:t>
      </w:r>
      <w:r w:rsidR="00BE7BA3">
        <w:rPr>
          <w:color w:val="1A1A1A"/>
          <w:sz w:val="32"/>
          <w:szCs w:val="32"/>
        </w:rPr>
        <w:t xml:space="preserve">has </w:t>
      </w:r>
      <w:r w:rsidR="00BE7BA3" w:rsidRPr="00BE7BA3">
        <w:rPr>
          <w:color w:val="1A1A1A"/>
          <w:sz w:val="32"/>
          <w:szCs w:val="32"/>
        </w:rPr>
        <w:t>announced that residents in long-term care homes will be eli</w:t>
      </w:r>
      <w:r w:rsidR="00BE7BA3">
        <w:rPr>
          <w:color w:val="1A1A1A"/>
          <w:sz w:val="32"/>
          <w:szCs w:val="32"/>
        </w:rPr>
        <w:t xml:space="preserve">gible to receive third doses of the COVID-19 </w:t>
      </w:r>
      <w:r w:rsidR="00BE7BA3" w:rsidRPr="00BE7BA3">
        <w:rPr>
          <w:color w:val="1A1A1A"/>
          <w:sz w:val="32"/>
          <w:szCs w:val="32"/>
        </w:rPr>
        <w:t>vaccine to en</w:t>
      </w:r>
      <w:r w:rsidR="00395F6E">
        <w:rPr>
          <w:color w:val="1A1A1A"/>
          <w:sz w:val="32"/>
          <w:szCs w:val="32"/>
        </w:rPr>
        <w:t xml:space="preserve">hance their </w:t>
      </w:r>
      <w:r w:rsidR="00BE7BA3" w:rsidRPr="00BE7BA3">
        <w:rPr>
          <w:color w:val="1A1A1A"/>
          <w:sz w:val="32"/>
          <w:szCs w:val="32"/>
        </w:rPr>
        <w:t>safety</w:t>
      </w:r>
      <w:r w:rsidR="00395F6E">
        <w:rPr>
          <w:color w:val="1A1A1A"/>
          <w:sz w:val="32"/>
          <w:szCs w:val="32"/>
        </w:rPr>
        <w:t>.</w:t>
      </w:r>
      <w:r w:rsidR="003846BB">
        <w:rPr>
          <w:color w:val="1A1A1A"/>
          <w:sz w:val="32"/>
          <w:szCs w:val="32"/>
        </w:rPr>
        <w:t xml:space="preserve"> </w:t>
      </w:r>
    </w:p>
    <w:p w:rsidR="00BE7BA3" w:rsidRPr="00BE7BA3" w:rsidRDefault="00BE7BA3" w:rsidP="00BE7BA3">
      <w:pPr>
        <w:pStyle w:val="NormalWeb"/>
        <w:shd w:val="clear" w:color="auto" w:fill="FFFFFF"/>
        <w:rPr>
          <w:color w:val="1A1A1A"/>
          <w:sz w:val="32"/>
          <w:szCs w:val="32"/>
        </w:rPr>
      </w:pPr>
      <w:r w:rsidRPr="00BE7BA3">
        <w:rPr>
          <w:color w:val="1A1A1A"/>
          <w:sz w:val="32"/>
          <w:szCs w:val="32"/>
        </w:rPr>
        <w:t>The province, including the Chief Medical Officer of Health, strongly encourages all residents in homes to take advantage of the third dose being offered to maximize protection from </w:t>
      </w:r>
      <w:r w:rsidRPr="00BE7BA3">
        <w:rPr>
          <w:rStyle w:val="no-wrap"/>
          <w:color w:val="1A1A1A"/>
          <w:sz w:val="32"/>
          <w:szCs w:val="32"/>
        </w:rPr>
        <w:t>COVID-19</w:t>
      </w:r>
      <w:r w:rsidRPr="00BE7BA3">
        <w:rPr>
          <w:color w:val="1A1A1A"/>
          <w:sz w:val="32"/>
          <w:szCs w:val="32"/>
        </w:rPr>
        <w:t>.</w:t>
      </w:r>
    </w:p>
    <w:p w:rsidR="00BE7BA3" w:rsidRPr="00BE7BA3" w:rsidRDefault="00BE7BA3" w:rsidP="00BE7BA3">
      <w:pPr>
        <w:pStyle w:val="NormalWeb"/>
        <w:shd w:val="clear" w:color="auto" w:fill="FFFFFF"/>
        <w:rPr>
          <w:color w:val="1A1A1A"/>
          <w:sz w:val="32"/>
          <w:szCs w:val="32"/>
        </w:rPr>
      </w:pPr>
      <w:r w:rsidRPr="00BE7BA3">
        <w:rPr>
          <w:color w:val="1A1A1A"/>
          <w:sz w:val="32"/>
          <w:szCs w:val="32"/>
        </w:rPr>
        <w:t>Residents of homes will be eligible to receive their third dose five months after they</w:t>
      </w:r>
      <w:r w:rsidR="00F81DC8">
        <w:rPr>
          <w:color w:val="1A1A1A"/>
          <w:sz w:val="32"/>
          <w:szCs w:val="32"/>
        </w:rPr>
        <w:t xml:space="preserve"> have</w:t>
      </w:r>
      <w:r w:rsidRPr="00BE7BA3">
        <w:rPr>
          <w:color w:val="1A1A1A"/>
          <w:sz w:val="32"/>
          <w:szCs w:val="32"/>
        </w:rPr>
        <w:t xml:space="preserve"> received their second dose. If readily available</w:t>
      </w:r>
      <w:r>
        <w:rPr>
          <w:color w:val="1A1A1A"/>
          <w:sz w:val="32"/>
          <w:szCs w:val="32"/>
        </w:rPr>
        <w:t xml:space="preserve"> from the Middlesex London Health Unit</w:t>
      </w:r>
      <w:r w:rsidRPr="00BE7BA3">
        <w:rPr>
          <w:color w:val="1A1A1A"/>
          <w:sz w:val="32"/>
          <w:szCs w:val="32"/>
        </w:rPr>
        <w:t xml:space="preserve">, third doses </w:t>
      </w:r>
      <w:r>
        <w:rPr>
          <w:color w:val="1A1A1A"/>
          <w:sz w:val="32"/>
          <w:szCs w:val="32"/>
        </w:rPr>
        <w:t>will</w:t>
      </w:r>
      <w:r w:rsidRPr="00BE7BA3">
        <w:rPr>
          <w:color w:val="1A1A1A"/>
          <w:sz w:val="32"/>
          <w:szCs w:val="32"/>
        </w:rPr>
        <w:t xml:space="preserve"> be the same product as second doses, but the mRNA vaccines (</w:t>
      </w:r>
      <w:r w:rsidR="00F81DC8">
        <w:rPr>
          <w:color w:val="1A1A1A"/>
          <w:sz w:val="32"/>
          <w:szCs w:val="32"/>
        </w:rPr>
        <w:t xml:space="preserve">i.e., </w:t>
      </w:r>
      <w:r w:rsidRPr="00BE7BA3">
        <w:rPr>
          <w:color w:val="1A1A1A"/>
          <w:sz w:val="32"/>
          <w:szCs w:val="32"/>
        </w:rPr>
        <w:t xml:space="preserve">Pfizer and Moderna) </w:t>
      </w:r>
      <w:r w:rsidR="00F81DC8">
        <w:rPr>
          <w:color w:val="1A1A1A"/>
          <w:sz w:val="32"/>
          <w:szCs w:val="32"/>
        </w:rPr>
        <w:t xml:space="preserve">may </w:t>
      </w:r>
      <w:r w:rsidRPr="00BE7BA3">
        <w:rPr>
          <w:color w:val="1A1A1A"/>
          <w:sz w:val="32"/>
          <w:szCs w:val="32"/>
        </w:rPr>
        <w:t>be interchanged if</w:t>
      </w:r>
      <w:r w:rsidR="00F81DC8">
        <w:rPr>
          <w:color w:val="1A1A1A"/>
          <w:sz w:val="32"/>
          <w:szCs w:val="32"/>
        </w:rPr>
        <w:t xml:space="preserve"> vaccine supply becomes an issue.</w:t>
      </w:r>
    </w:p>
    <w:p w:rsidR="00BE7BA3" w:rsidRDefault="00BE7BA3" w:rsidP="00BE7BA3">
      <w:pPr>
        <w:pStyle w:val="NormalWeb"/>
        <w:shd w:val="clear" w:color="auto" w:fill="FFFFFF"/>
        <w:rPr>
          <w:color w:val="1A1A1A"/>
          <w:sz w:val="32"/>
          <w:szCs w:val="32"/>
        </w:rPr>
      </w:pPr>
      <w:r>
        <w:rPr>
          <w:color w:val="1A1A1A"/>
          <w:sz w:val="32"/>
          <w:szCs w:val="32"/>
        </w:rPr>
        <w:t xml:space="preserve">The Lodge is targeting completion of the third dose administration </w:t>
      </w:r>
      <w:r w:rsidR="003846BB">
        <w:rPr>
          <w:color w:val="1A1A1A"/>
          <w:sz w:val="32"/>
          <w:szCs w:val="32"/>
        </w:rPr>
        <w:t xml:space="preserve">(on-site at The Lodge) </w:t>
      </w:r>
      <w:r>
        <w:rPr>
          <w:color w:val="1A1A1A"/>
          <w:sz w:val="32"/>
          <w:szCs w:val="32"/>
        </w:rPr>
        <w:t>to consenting residents</w:t>
      </w:r>
      <w:r w:rsidR="00F81DC8">
        <w:rPr>
          <w:color w:val="1A1A1A"/>
          <w:sz w:val="32"/>
          <w:szCs w:val="32"/>
        </w:rPr>
        <w:t xml:space="preserve"> (via </w:t>
      </w:r>
      <w:r>
        <w:rPr>
          <w:color w:val="1A1A1A"/>
          <w:sz w:val="32"/>
          <w:szCs w:val="32"/>
        </w:rPr>
        <w:t xml:space="preserve">Substitute Decision </w:t>
      </w:r>
      <w:r w:rsidR="00F81DC8">
        <w:rPr>
          <w:color w:val="1A1A1A"/>
          <w:sz w:val="32"/>
          <w:szCs w:val="32"/>
        </w:rPr>
        <w:t>Maker as applicable)</w:t>
      </w:r>
      <w:r>
        <w:rPr>
          <w:color w:val="1A1A1A"/>
          <w:sz w:val="32"/>
          <w:szCs w:val="32"/>
        </w:rPr>
        <w:t xml:space="preserve"> by early October</w:t>
      </w:r>
      <w:r w:rsidR="003846BB">
        <w:rPr>
          <w:color w:val="1A1A1A"/>
          <w:sz w:val="32"/>
          <w:szCs w:val="32"/>
        </w:rPr>
        <w:t>.</w:t>
      </w:r>
    </w:p>
    <w:p w:rsidR="00395F6E" w:rsidRDefault="00395F6E" w:rsidP="00395F6E">
      <w:pPr>
        <w:rPr>
          <w:sz w:val="32"/>
          <w:szCs w:val="32"/>
        </w:rPr>
      </w:pPr>
      <w:r>
        <w:rPr>
          <w:color w:val="1A1A1A"/>
          <w:sz w:val="32"/>
          <w:szCs w:val="32"/>
        </w:rPr>
        <w:t>Please contact Crystal Brooks</w:t>
      </w:r>
      <w:r>
        <w:rPr>
          <w:sz w:val="32"/>
          <w:szCs w:val="32"/>
        </w:rPr>
        <w:t xml:space="preserve">, Director of Resident Care (519) 245-2520, ext. 6228 (or, via email: </w:t>
      </w:r>
      <w:hyperlink r:id="rId12" w:history="1">
        <w:r w:rsidRPr="004C29EE">
          <w:rPr>
            <w:rStyle w:val="Hyperlink"/>
            <w:sz w:val="32"/>
            <w:szCs w:val="32"/>
          </w:rPr>
          <w:t>cbrooks@middlesex.ca</w:t>
        </w:r>
      </w:hyperlink>
      <w:r>
        <w:rPr>
          <w:sz w:val="32"/>
          <w:szCs w:val="32"/>
        </w:rPr>
        <w:t>) with any questions regarding the third dose.</w:t>
      </w:r>
    </w:p>
    <w:p w:rsidR="00B75062" w:rsidRPr="00A27E2D" w:rsidRDefault="00B75062" w:rsidP="00395F6E">
      <w:pPr>
        <w:pStyle w:val="NormalWeb"/>
        <w:numPr>
          <w:ilvl w:val="0"/>
          <w:numId w:val="1"/>
        </w:numPr>
        <w:shd w:val="clear" w:color="auto" w:fill="FFFFFF"/>
        <w:rPr>
          <w:b/>
          <w:sz w:val="32"/>
          <w:szCs w:val="32"/>
          <w:u w:val="single"/>
        </w:rPr>
      </w:pPr>
      <w:r w:rsidRPr="00A27E2D">
        <w:rPr>
          <w:b/>
          <w:sz w:val="32"/>
          <w:szCs w:val="32"/>
          <w:u w:val="single"/>
        </w:rPr>
        <w:t>Labelling of Residents’ Clothing</w:t>
      </w:r>
    </w:p>
    <w:p w:rsidR="00AA16EE" w:rsidRPr="00AA16EE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22872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</w:t>
      </w:r>
      <w:r w:rsidR="00C36D0A">
        <w:rPr>
          <w:sz w:val="32"/>
          <w:szCs w:val="32"/>
        </w:rPr>
        <w:t xml:space="preserve">a </w:t>
      </w:r>
      <w:r>
        <w:rPr>
          <w:sz w:val="32"/>
          <w:szCs w:val="32"/>
        </w:rPr>
        <w:t>resident begin</w:t>
      </w:r>
      <w:r w:rsidR="00C36D0A">
        <w:rPr>
          <w:sz w:val="32"/>
          <w:szCs w:val="32"/>
        </w:rPr>
        <w:t>s</w:t>
      </w:r>
      <w:r>
        <w:rPr>
          <w:sz w:val="32"/>
          <w:szCs w:val="32"/>
        </w:rPr>
        <w:t xml:space="preserve"> to wear it (this al</w:t>
      </w:r>
      <w:r w:rsidR="00C36D0A">
        <w:rPr>
          <w:sz w:val="32"/>
          <w:szCs w:val="32"/>
        </w:rPr>
        <w:t xml:space="preserve">so includes items such as shoes/slippers </w:t>
      </w:r>
      <w:r>
        <w:rPr>
          <w:sz w:val="32"/>
          <w:szCs w:val="32"/>
        </w:rPr>
        <w:t>and personal blankets/throws). Please</w:t>
      </w:r>
      <w:r w:rsidR="001A4E7D">
        <w:rPr>
          <w:sz w:val="32"/>
          <w:szCs w:val="32"/>
        </w:rPr>
        <w:t xml:space="preserve"> ensure that you</w:t>
      </w:r>
      <w:r>
        <w:rPr>
          <w:sz w:val="32"/>
          <w:szCs w:val="32"/>
        </w:rPr>
        <w:t xml:space="preserve"> use the Clothing Bin </w:t>
      </w:r>
      <w:r w:rsidR="00526AD7">
        <w:rPr>
          <w:sz w:val="32"/>
          <w:szCs w:val="32"/>
        </w:rPr>
        <w:t>near</w:t>
      </w:r>
      <w:r>
        <w:rPr>
          <w:sz w:val="32"/>
          <w:szCs w:val="32"/>
        </w:rPr>
        <w:t xml:space="preserve"> the main entrance to deposit clothing requiring labelling</w:t>
      </w:r>
      <w:r w:rsidR="001A4E7D">
        <w:rPr>
          <w:sz w:val="32"/>
          <w:szCs w:val="32"/>
        </w:rPr>
        <w:t>,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</w:t>
      </w:r>
      <w:r w:rsidR="003F688A">
        <w:rPr>
          <w:sz w:val="32"/>
          <w:szCs w:val="32"/>
        </w:rPr>
        <w:t xml:space="preserve">further </w:t>
      </w:r>
      <w:r>
        <w:rPr>
          <w:sz w:val="32"/>
          <w:szCs w:val="32"/>
        </w:rPr>
        <w:t xml:space="preserve">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1A4E7D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For inquiries regarding missing clothing and the like, </w:t>
      </w:r>
      <w:r w:rsidR="00B75062">
        <w:rPr>
          <w:sz w:val="32"/>
          <w:szCs w:val="32"/>
        </w:rPr>
        <w:t>please contact John Fournier, Environmental Services Manager</w:t>
      </w:r>
      <w:r w:rsidR="00CA3690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519</w:t>
      </w:r>
      <w:r w:rsidR="00770D7B">
        <w:rPr>
          <w:sz w:val="32"/>
          <w:szCs w:val="32"/>
        </w:rPr>
        <w:t xml:space="preserve">) </w:t>
      </w:r>
      <w:r w:rsidR="00B75062">
        <w:rPr>
          <w:sz w:val="32"/>
          <w:szCs w:val="32"/>
        </w:rPr>
        <w:t>245-2520, ext. 6244</w:t>
      </w:r>
      <w:r w:rsidR="00770D7B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or</w:t>
      </w:r>
      <w:r w:rsidR="00770D7B">
        <w:rPr>
          <w:sz w:val="32"/>
          <w:szCs w:val="32"/>
        </w:rPr>
        <w:t>,</w:t>
      </w:r>
      <w:r w:rsidR="00B75062">
        <w:rPr>
          <w:sz w:val="32"/>
          <w:szCs w:val="32"/>
        </w:rPr>
        <w:t xml:space="preserve"> via email</w:t>
      </w:r>
      <w:r w:rsidR="00AB5AF9">
        <w:rPr>
          <w:sz w:val="32"/>
          <w:szCs w:val="32"/>
        </w:rPr>
        <w:t>:</w:t>
      </w:r>
      <w:r w:rsidR="00B75062">
        <w:rPr>
          <w:sz w:val="32"/>
          <w:szCs w:val="32"/>
        </w:rPr>
        <w:t xml:space="preserve"> </w:t>
      </w:r>
      <w:hyperlink r:id="rId15" w:history="1">
        <w:r w:rsidR="00B75062">
          <w:rPr>
            <w:rStyle w:val="Hyperlink"/>
            <w:sz w:val="32"/>
            <w:szCs w:val="32"/>
          </w:rPr>
          <w:t>jfournier@middlesex.ca</w:t>
        </w:r>
      </w:hyperlink>
      <w:r w:rsidR="00107B1C">
        <w:rPr>
          <w:sz w:val="32"/>
          <w:szCs w:val="32"/>
        </w:rPr>
        <w:t>).</w:t>
      </w:r>
    </w:p>
    <w:p w:rsidR="00107B1C" w:rsidRDefault="00107B1C" w:rsidP="00B75062">
      <w:pPr>
        <w:rPr>
          <w:sz w:val="32"/>
          <w:szCs w:val="32"/>
        </w:rPr>
      </w:pPr>
    </w:p>
    <w:p w:rsidR="000C7816" w:rsidRPr="00395F6E" w:rsidRDefault="000C7816" w:rsidP="00395F6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95F6E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19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rStyle w:val="Hyperlink"/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0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1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CA3690" w:rsidRDefault="00CA3690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A51B8B" w:rsidRDefault="00A51B8B" w:rsidP="00EB6E67">
      <w:pPr>
        <w:rPr>
          <w:rFonts w:ascii="Lucida Calligraphy" w:hAnsi="Lucida Calligraphy"/>
          <w:b/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</w:p>
    <w:sectPr w:rsidR="00FC625B" w:rsidRPr="00C437E6" w:rsidSect="00307337">
      <w:headerReference w:type="default" r:id="rId22"/>
      <w:pgSz w:w="12240" w:h="15840"/>
      <w:pgMar w:top="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18" w:rsidRDefault="00AC2718">
      <w:r>
        <w:separator/>
      </w:r>
    </w:p>
  </w:endnote>
  <w:endnote w:type="continuationSeparator" w:id="0">
    <w:p w:rsidR="00AC2718" w:rsidRDefault="00AC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18" w:rsidRDefault="00AC2718">
      <w:r>
        <w:separator/>
      </w:r>
    </w:p>
  </w:footnote>
  <w:footnote w:type="continuationSeparator" w:id="0">
    <w:p w:rsidR="00AC2718" w:rsidRDefault="00AC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47533B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47533B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04788"/>
    <w:multiLevelType w:val="hybridMultilevel"/>
    <w:tmpl w:val="021681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2D80"/>
    <w:multiLevelType w:val="hybridMultilevel"/>
    <w:tmpl w:val="89004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5A51E1"/>
    <w:multiLevelType w:val="hybridMultilevel"/>
    <w:tmpl w:val="DADA9B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A31C1"/>
    <w:multiLevelType w:val="hybridMultilevel"/>
    <w:tmpl w:val="0B702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18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  <w:num w:numId="17">
    <w:abstractNumId w:val="0"/>
  </w:num>
  <w:num w:numId="18">
    <w:abstractNumId w:val="10"/>
  </w:num>
  <w:num w:numId="19">
    <w:abstractNumId w:val="17"/>
  </w:num>
  <w:num w:numId="20">
    <w:abstractNumId w:val="9"/>
  </w:num>
  <w:num w:numId="21">
    <w:abstractNumId w:val="16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8EF"/>
    <w:rsid w:val="00015AD3"/>
    <w:rsid w:val="00015AF9"/>
    <w:rsid w:val="00016993"/>
    <w:rsid w:val="00020ACC"/>
    <w:rsid w:val="00020D92"/>
    <w:rsid w:val="00022254"/>
    <w:rsid w:val="000231E5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A7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67829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0AD2"/>
    <w:rsid w:val="000A17E7"/>
    <w:rsid w:val="000A1C4A"/>
    <w:rsid w:val="000A2104"/>
    <w:rsid w:val="000A21D5"/>
    <w:rsid w:val="000A2756"/>
    <w:rsid w:val="000A2BFA"/>
    <w:rsid w:val="000A3A18"/>
    <w:rsid w:val="000A42C2"/>
    <w:rsid w:val="000A483F"/>
    <w:rsid w:val="000A4BB9"/>
    <w:rsid w:val="000A4F9F"/>
    <w:rsid w:val="000A542A"/>
    <w:rsid w:val="000A54F9"/>
    <w:rsid w:val="000A60EE"/>
    <w:rsid w:val="000A6CD2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1B"/>
    <w:rsid w:val="000D0A29"/>
    <w:rsid w:val="000D137F"/>
    <w:rsid w:val="000D14AA"/>
    <w:rsid w:val="000D1E1B"/>
    <w:rsid w:val="000D2C34"/>
    <w:rsid w:val="000D2E40"/>
    <w:rsid w:val="000D3AAC"/>
    <w:rsid w:val="000D417F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DE9"/>
    <w:rsid w:val="000F3F1B"/>
    <w:rsid w:val="000F482A"/>
    <w:rsid w:val="000F4D4B"/>
    <w:rsid w:val="000F580A"/>
    <w:rsid w:val="000F6563"/>
    <w:rsid w:val="000F7CDE"/>
    <w:rsid w:val="0010027A"/>
    <w:rsid w:val="00100CE9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07B1C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2C2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137"/>
    <w:rsid w:val="00155A8B"/>
    <w:rsid w:val="00155ECF"/>
    <w:rsid w:val="00160070"/>
    <w:rsid w:val="00160110"/>
    <w:rsid w:val="00160730"/>
    <w:rsid w:val="0016204B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84A9F"/>
    <w:rsid w:val="00190856"/>
    <w:rsid w:val="001910B8"/>
    <w:rsid w:val="001931A5"/>
    <w:rsid w:val="001932F7"/>
    <w:rsid w:val="00193413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D7F54"/>
    <w:rsid w:val="001D7F90"/>
    <w:rsid w:val="001E0C0D"/>
    <w:rsid w:val="001E0FC2"/>
    <w:rsid w:val="001E2688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07D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17F22"/>
    <w:rsid w:val="00220457"/>
    <w:rsid w:val="002207FE"/>
    <w:rsid w:val="00221851"/>
    <w:rsid w:val="002222E3"/>
    <w:rsid w:val="0022261F"/>
    <w:rsid w:val="00222DD0"/>
    <w:rsid w:val="0022447A"/>
    <w:rsid w:val="00224A01"/>
    <w:rsid w:val="00225252"/>
    <w:rsid w:val="002256D6"/>
    <w:rsid w:val="00225842"/>
    <w:rsid w:val="00225E09"/>
    <w:rsid w:val="00230074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8709B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B89"/>
    <w:rsid w:val="002A4CD8"/>
    <w:rsid w:val="002A6257"/>
    <w:rsid w:val="002A6800"/>
    <w:rsid w:val="002A684C"/>
    <w:rsid w:val="002A70C2"/>
    <w:rsid w:val="002A78DC"/>
    <w:rsid w:val="002B1936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0F9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337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46BB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699"/>
    <w:rsid w:val="00395950"/>
    <w:rsid w:val="00395C51"/>
    <w:rsid w:val="00395EE9"/>
    <w:rsid w:val="00395F6E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5103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688A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5E44"/>
    <w:rsid w:val="00446198"/>
    <w:rsid w:val="004473BA"/>
    <w:rsid w:val="0045167E"/>
    <w:rsid w:val="0045358D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533B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5E60"/>
    <w:rsid w:val="004B608A"/>
    <w:rsid w:val="004B6195"/>
    <w:rsid w:val="004B6859"/>
    <w:rsid w:val="004C0DA8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682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6AD7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4F2E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2BCA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29B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0AF0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449"/>
    <w:rsid w:val="00657A95"/>
    <w:rsid w:val="00660E0E"/>
    <w:rsid w:val="0066100C"/>
    <w:rsid w:val="006613B9"/>
    <w:rsid w:val="00662508"/>
    <w:rsid w:val="00662BDE"/>
    <w:rsid w:val="00663623"/>
    <w:rsid w:val="006663C4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CAD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1848"/>
    <w:rsid w:val="007022ED"/>
    <w:rsid w:val="00702B90"/>
    <w:rsid w:val="00702E5E"/>
    <w:rsid w:val="00703876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17789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18B7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0D7B"/>
    <w:rsid w:val="0077101F"/>
    <w:rsid w:val="00771775"/>
    <w:rsid w:val="00772D0C"/>
    <w:rsid w:val="00773AD0"/>
    <w:rsid w:val="00774136"/>
    <w:rsid w:val="00774D98"/>
    <w:rsid w:val="00775430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757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C75B6"/>
    <w:rsid w:val="007D1523"/>
    <w:rsid w:val="007D24D0"/>
    <w:rsid w:val="007D2765"/>
    <w:rsid w:val="007D3846"/>
    <w:rsid w:val="007D53FB"/>
    <w:rsid w:val="007E1E6E"/>
    <w:rsid w:val="007E23A3"/>
    <w:rsid w:val="007E2E9E"/>
    <w:rsid w:val="007E2F17"/>
    <w:rsid w:val="007E3365"/>
    <w:rsid w:val="007E3C0A"/>
    <w:rsid w:val="007E3CDE"/>
    <w:rsid w:val="007E441D"/>
    <w:rsid w:val="007E4C21"/>
    <w:rsid w:val="007E5331"/>
    <w:rsid w:val="007E5BA2"/>
    <w:rsid w:val="007E6898"/>
    <w:rsid w:val="007E71BA"/>
    <w:rsid w:val="007F10DF"/>
    <w:rsid w:val="007F1610"/>
    <w:rsid w:val="007F175D"/>
    <w:rsid w:val="007F1B01"/>
    <w:rsid w:val="007F2269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0D8D"/>
    <w:rsid w:val="008113B8"/>
    <w:rsid w:val="00812BA4"/>
    <w:rsid w:val="00812D92"/>
    <w:rsid w:val="00813AFD"/>
    <w:rsid w:val="00814106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098F"/>
    <w:rsid w:val="00841A26"/>
    <w:rsid w:val="008420F6"/>
    <w:rsid w:val="008435DC"/>
    <w:rsid w:val="00843B9C"/>
    <w:rsid w:val="00844FB9"/>
    <w:rsid w:val="00845179"/>
    <w:rsid w:val="0084608C"/>
    <w:rsid w:val="00846545"/>
    <w:rsid w:val="00847233"/>
    <w:rsid w:val="00847AB1"/>
    <w:rsid w:val="00847CC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42EA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0F64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3F8A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103"/>
    <w:rsid w:val="008F6684"/>
    <w:rsid w:val="008F718D"/>
    <w:rsid w:val="008F7FC2"/>
    <w:rsid w:val="00900071"/>
    <w:rsid w:val="00901845"/>
    <w:rsid w:val="00901A99"/>
    <w:rsid w:val="00901C43"/>
    <w:rsid w:val="0090218E"/>
    <w:rsid w:val="00902A13"/>
    <w:rsid w:val="00904207"/>
    <w:rsid w:val="0090448B"/>
    <w:rsid w:val="009067B6"/>
    <w:rsid w:val="00907707"/>
    <w:rsid w:val="00907C15"/>
    <w:rsid w:val="00907F5F"/>
    <w:rsid w:val="00911D1A"/>
    <w:rsid w:val="0091322F"/>
    <w:rsid w:val="00913C24"/>
    <w:rsid w:val="00915099"/>
    <w:rsid w:val="00915963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01"/>
    <w:rsid w:val="009504CA"/>
    <w:rsid w:val="00953481"/>
    <w:rsid w:val="0095370F"/>
    <w:rsid w:val="00953A44"/>
    <w:rsid w:val="009546D6"/>
    <w:rsid w:val="00957C79"/>
    <w:rsid w:val="0096040D"/>
    <w:rsid w:val="009605FC"/>
    <w:rsid w:val="009608E4"/>
    <w:rsid w:val="00961256"/>
    <w:rsid w:val="0096185D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973FC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57A9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2A4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27E2D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1B8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0CE5"/>
    <w:rsid w:val="00A6356B"/>
    <w:rsid w:val="00A63674"/>
    <w:rsid w:val="00A6448D"/>
    <w:rsid w:val="00A65118"/>
    <w:rsid w:val="00A652AC"/>
    <w:rsid w:val="00A65E58"/>
    <w:rsid w:val="00A660D6"/>
    <w:rsid w:val="00A6680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4F48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1A6A"/>
    <w:rsid w:val="00AC2718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33D"/>
    <w:rsid w:val="00B046BC"/>
    <w:rsid w:val="00B04D2E"/>
    <w:rsid w:val="00B052CB"/>
    <w:rsid w:val="00B05866"/>
    <w:rsid w:val="00B064C8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1A2"/>
    <w:rsid w:val="00B21BAF"/>
    <w:rsid w:val="00B22667"/>
    <w:rsid w:val="00B2492A"/>
    <w:rsid w:val="00B249B1"/>
    <w:rsid w:val="00B24C62"/>
    <w:rsid w:val="00B26F73"/>
    <w:rsid w:val="00B27238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02ED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5B65"/>
    <w:rsid w:val="00B56EDF"/>
    <w:rsid w:val="00B57160"/>
    <w:rsid w:val="00B57844"/>
    <w:rsid w:val="00B57F4F"/>
    <w:rsid w:val="00B64BE8"/>
    <w:rsid w:val="00B64CA3"/>
    <w:rsid w:val="00B64F2A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345"/>
    <w:rsid w:val="00B9180F"/>
    <w:rsid w:val="00B91BB0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313"/>
    <w:rsid w:val="00BA3B5E"/>
    <w:rsid w:val="00BA3C2C"/>
    <w:rsid w:val="00BA4788"/>
    <w:rsid w:val="00BA47F7"/>
    <w:rsid w:val="00BA4FB8"/>
    <w:rsid w:val="00BA503C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B45"/>
    <w:rsid w:val="00BD2DE0"/>
    <w:rsid w:val="00BD40B9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70D"/>
    <w:rsid w:val="00BE4C7F"/>
    <w:rsid w:val="00BE662C"/>
    <w:rsid w:val="00BE7BA3"/>
    <w:rsid w:val="00BE7F29"/>
    <w:rsid w:val="00BF04D9"/>
    <w:rsid w:val="00BF0D82"/>
    <w:rsid w:val="00BF1196"/>
    <w:rsid w:val="00BF14C5"/>
    <w:rsid w:val="00BF2881"/>
    <w:rsid w:val="00BF32E7"/>
    <w:rsid w:val="00BF4074"/>
    <w:rsid w:val="00BF50B5"/>
    <w:rsid w:val="00BF6117"/>
    <w:rsid w:val="00BF6E48"/>
    <w:rsid w:val="00BF73A6"/>
    <w:rsid w:val="00BF77D6"/>
    <w:rsid w:val="00BF786F"/>
    <w:rsid w:val="00C02FD6"/>
    <w:rsid w:val="00C03959"/>
    <w:rsid w:val="00C04878"/>
    <w:rsid w:val="00C0541F"/>
    <w:rsid w:val="00C05A4F"/>
    <w:rsid w:val="00C0602F"/>
    <w:rsid w:val="00C06B43"/>
    <w:rsid w:val="00C06C77"/>
    <w:rsid w:val="00C07A62"/>
    <w:rsid w:val="00C07AF1"/>
    <w:rsid w:val="00C07E28"/>
    <w:rsid w:val="00C07E2B"/>
    <w:rsid w:val="00C11507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E77"/>
    <w:rsid w:val="00C32F1C"/>
    <w:rsid w:val="00C34D09"/>
    <w:rsid w:val="00C3590B"/>
    <w:rsid w:val="00C3599E"/>
    <w:rsid w:val="00C362FA"/>
    <w:rsid w:val="00C36C85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8D8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428A"/>
    <w:rsid w:val="00C75026"/>
    <w:rsid w:val="00C756D6"/>
    <w:rsid w:val="00C77127"/>
    <w:rsid w:val="00C77773"/>
    <w:rsid w:val="00C81147"/>
    <w:rsid w:val="00C815C3"/>
    <w:rsid w:val="00C81716"/>
    <w:rsid w:val="00C81A59"/>
    <w:rsid w:val="00C82124"/>
    <w:rsid w:val="00C82FA6"/>
    <w:rsid w:val="00C856BD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78D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345B"/>
    <w:rsid w:val="00DC4789"/>
    <w:rsid w:val="00DC5539"/>
    <w:rsid w:val="00DC5A25"/>
    <w:rsid w:val="00DC6479"/>
    <w:rsid w:val="00DC69A3"/>
    <w:rsid w:val="00DD0904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94"/>
    <w:rsid w:val="00E24BCF"/>
    <w:rsid w:val="00E24DD9"/>
    <w:rsid w:val="00E25DFC"/>
    <w:rsid w:val="00E264F4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4531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02F"/>
    <w:rsid w:val="00E82150"/>
    <w:rsid w:val="00E8283C"/>
    <w:rsid w:val="00E8468D"/>
    <w:rsid w:val="00E84BE8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A7DC3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4B4B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A4A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6C0"/>
    <w:rsid w:val="00F077C4"/>
    <w:rsid w:val="00F1179B"/>
    <w:rsid w:val="00F11C45"/>
    <w:rsid w:val="00F1205A"/>
    <w:rsid w:val="00F12C4D"/>
    <w:rsid w:val="00F139C3"/>
    <w:rsid w:val="00F14349"/>
    <w:rsid w:val="00F14F1F"/>
    <w:rsid w:val="00F14F98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6310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1DC8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0F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C6B23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7B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  <w:style w:type="character" w:customStyle="1" w:styleId="Heading3Char">
    <w:name w:val="Heading 3 Char"/>
    <w:basedOn w:val="DefaultParagraphFont"/>
    <w:link w:val="Heading3"/>
    <w:semiHidden/>
    <w:rsid w:val="00BE7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wrap">
    <w:name w:val="no-wrap"/>
    <w:basedOn w:val="DefaultParagraphFont"/>
    <w:rsid w:val="00BE7BA3"/>
  </w:style>
  <w:style w:type="character" w:customStyle="1" w:styleId="show-for-sr">
    <w:name w:val="show-for-sr"/>
    <w:basedOn w:val="DefaultParagraphFont"/>
    <w:rsid w:val="00BE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18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ddlesex.ca/departments/long-term-car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brooks@middlesex.c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0" Type="http://schemas.openxmlformats.org/officeDocument/2006/relationships/hyperlink" Target="http://www.middlesex.ca/departments/long-term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fournier@middlesex.c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bkerwin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161F-A690-4389-86D0-B4950F1D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4358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9</cp:revision>
  <cp:lastPrinted>2021-07-21T21:28:00Z</cp:lastPrinted>
  <dcterms:created xsi:type="dcterms:W3CDTF">2021-09-20T20:02:00Z</dcterms:created>
  <dcterms:modified xsi:type="dcterms:W3CDTF">2021-09-23T13:19:00Z</dcterms:modified>
</cp:coreProperties>
</file>