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bookmarkStart w:id="0" w:name="_GoBack"/>
      <w:bookmarkEnd w:id="0"/>
      <w:r w:rsidRPr="00D34B9B">
        <w:rPr>
          <w:noProof/>
          <w:lang w:val="en-CA" w:eastAsia="en-CA"/>
        </w:rPr>
        <w:drawing>
          <wp:inline distT="0" distB="0" distL="0" distR="0" wp14:anchorId="208134A2" wp14:editId="17CCEA2B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2B4039C1" wp14:editId="59F47B8D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6031E" w:rsidRPr="00C437E6" w:rsidRDefault="00145EC6" w:rsidP="00F86AFB">
      <w:pPr>
        <w:tabs>
          <w:tab w:val="left" w:pos="142"/>
        </w:tabs>
        <w:ind w:left="284" w:right="-432" w:hanging="284"/>
        <w:jc w:val="both"/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4E552D">
        <w:rPr>
          <w:b/>
          <w:sz w:val="32"/>
          <w:szCs w:val="32"/>
        </w:rPr>
        <w:t>Mar</w:t>
      </w:r>
      <w:r w:rsidR="007B5845">
        <w:rPr>
          <w:b/>
          <w:sz w:val="32"/>
          <w:szCs w:val="32"/>
        </w:rPr>
        <w:t>. ‘17</w:t>
      </w:r>
    </w:p>
    <w:p w:rsidR="005B1CF8" w:rsidRPr="00C437E6" w:rsidRDefault="00FE6290" w:rsidP="00FE6290">
      <w:pPr>
        <w:ind w:left="2160" w:firstLine="720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    </w:t>
      </w:r>
    </w:p>
    <w:p w:rsidR="000868B7" w:rsidRPr="00C437E6" w:rsidRDefault="005B1CF8" w:rsidP="000868B7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  <w:r w:rsidR="00C40E58" w:rsidRPr="00C437E6">
        <w:rPr>
          <w:sz w:val="32"/>
          <w:szCs w:val="32"/>
        </w:rPr>
        <w:tab/>
      </w:r>
    </w:p>
    <w:p w:rsidR="00F31DA4" w:rsidRDefault="00304F2A" w:rsidP="00F31DA4">
      <w:pPr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  <w:r w:rsidR="001A5908" w:rsidRPr="00C437E6">
        <w:rPr>
          <w:sz w:val="32"/>
          <w:szCs w:val="32"/>
        </w:rPr>
        <w:t xml:space="preserve"> </w:t>
      </w:r>
      <w:r w:rsidR="003D3E86" w:rsidRPr="00C437E6">
        <w:rPr>
          <w:sz w:val="32"/>
          <w:szCs w:val="32"/>
        </w:rPr>
        <w:t xml:space="preserve"> </w:t>
      </w:r>
    </w:p>
    <w:p w:rsidR="00290DEE" w:rsidRDefault="00290DEE" w:rsidP="00290DEE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TV Service</w:t>
      </w:r>
      <w:r w:rsidR="000D47A0">
        <w:rPr>
          <w:b/>
          <w:sz w:val="32"/>
          <w:szCs w:val="32"/>
          <w:u w:val="single"/>
        </w:rPr>
        <w:t xml:space="preserve"> in Resident Rooms</w:t>
      </w:r>
    </w:p>
    <w:p w:rsidR="00290DEE" w:rsidRDefault="00290DEE" w:rsidP="00290DEE">
      <w:pPr>
        <w:rPr>
          <w:b/>
          <w:sz w:val="32"/>
          <w:szCs w:val="32"/>
          <w:u w:val="single"/>
        </w:rPr>
      </w:pPr>
    </w:p>
    <w:p w:rsidR="00290DEE" w:rsidRPr="00290DEE" w:rsidRDefault="00AF37E0" w:rsidP="00290DEE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686912" behindDoc="0" locked="0" layoutInCell="1" allowOverlap="1" wp14:anchorId="75140D34" wp14:editId="1D4B6F4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23900" cy="609600"/>
            <wp:effectExtent l="0" t="0" r="0" b="0"/>
            <wp:wrapSquare wrapText="bothSides"/>
            <wp:docPr id="15" name="Picture 15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F88">
        <w:rPr>
          <w:sz w:val="32"/>
          <w:szCs w:val="32"/>
        </w:rPr>
        <w:t>The change to our new TV service package (offering substantial savings to residents/families) is nearly fully implemented, following some unexpected technology issues.</w:t>
      </w:r>
    </w:p>
    <w:p w:rsidR="0075480A" w:rsidRDefault="0075480A" w:rsidP="00290DEE">
      <w:pPr>
        <w:rPr>
          <w:sz w:val="32"/>
          <w:szCs w:val="32"/>
        </w:rPr>
      </w:pPr>
    </w:p>
    <w:p w:rsidR="00165F88" w:rsidRDefault="00165F88" w:rsidP="00290DEE">
      <w:pPr>
        <w:rPr>
          <w:sz w:val="32"/>
          <w:szCs w:val="32"/>
        </w:rPr>
      </w:pPr>
      <w:r>
        <w:rPr>
          <w:sz w:val="32"/>
          <w:szCs w:val="32"/>
        </w:rPr>
        <w:t xml:space="preserve">A few channels </w:t>
      </w:r>
      <w:r w:rsidR="000B69B8">
        <w:rPr>
          <w:sz w:val="32"/>
          <w:szCs w:val="32"/>
        </w:rPr>
        <w:t xml:space="preserve">in the package </w:t>
      </w:r>
      <w:r>
        <w:rPr>
          <w:sz w:val="32"/>
          <w:szCs w:val="32"/>
        </w:rPr>
        <w:t>await licensing approval</w:t>
      </w:r>
      <w:r w:rsidR="00E535EF">
        <w:rPr>
          <w:sz w:val="32"/>
          <w:szCs w:val="32"/>
        </w:rPr>
        <w:t xml:space="preserve"> at the time of this newsletter writing</w:t>
      </w:r>
      <w:r>
        <w:rPr>
          <w:sz w:val="32"/>
          <w:szCs w:val="32"/>
        </w:rPr>
        <w:t>, but this is expected to be remedied imminently.</w:t>
      </w:r>
    </w:p>
    <w:p w:rsidR="0035390C" w:rsidRDefault="0035390C" w:rsidP="0035390C">
      <w:pPr>
        <w:rPr>
          <w:sz w:val="32"/>
          <w:szCs w:val="32"/>
        </w:rPr>
      </w:pPr>
    </w:p>
    <w:p w:rsidR="0035390C" w:rsidRPr="00554C7A" w:rsidRDefault="0035390C" w:rsidP="00554C7A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554C7A">
        <w:rPr>
          <w:b/>
          <w:sz w:val="32"/>
          <w:szCs w:val="32"/>
          <w:u w:val="single"/>
        </w:rPr>
        <w:t>Recreation Calendar / Important Events</w:t>
      </w:r>
    </w:p>
    <w:p w:rsidR="0035390C" w:rsidRPr="00C437E6" w:rsidRDefault="0035390C" w:rsidP="0035390C">
      <w:pPr>
        <w:rPr>
          <w:b/>
          <w:sz w:val="32"/>
          <w:szCs w:val="32"/>
        </w:rPr>
      </w:pPr>
    </w:p>
    <w:p w:rsidR="0035390C" w:rsidRDefault="00DB3E7F" w:rsidP="0035390C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692032" behindDoc="0" locked="0" layoutInCell="1" allowOverlap="1" wp14:anchorId="6552C2EB" wp14:editId="330C9F5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71525" cy="742950"/>
            <wp:effectExtent l="0" t="0" r="9525" b="0"/>
            <wp:wrapSquare wrapText="bothSides"/>
            <wp:docPr id="3" name="Picture 3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90C" w:rsidRPr="00C437E6">
        <w:rPr>
          <w:sz w:val="32"/>
          <w:szCs w:val="32"/>
        </w:rPr>
        <w:t xml:space="preserve">Please pick up and check out </w:t>
      </w:r>
      <w:r w:rsidR="0035390C">
        <w:rPr>
          <w:sz w:val="32"/>
          <w:szCs w:val="32"/>
        </w:rPr>
        <w:t>our</w:t>
      </w:r>
      <w:r w:rsidR="0035390C" w:rsidRPr="00C437E6">
        <w:rPr>
          <w:sz w:val="32"/>
          <w:szCs w:val="32"/>
        </w:rPr>
        <w:t xml:space="preserve"> monthly Recreation calendar </w:t>
      </w:r>
      <w:r w:rsidR="0035390C">
        <w:rPr>
          <w:sz w:val="32"/>
          <w:szCs w:val="32"/>
        </w:rPr>
        <w:t>(</w:t>
      </w:r>
      <w:r w:rsidR="00B00C2D">
        <w:rPr>
          <w:sz w:val="32"/>
          <w:szCs w:val="32"/>
        </w:rPr>
        <w:t xml:space="preserve">given to every individual resident, in addition to being </w:t>
      </w:r>
      <w:r w:rsidR="0035390C" w:rsidRPr="00C437E6">
        <w:rPr>
          <w:sz w:val="32"/>
          <w:szCs w:val="32"/>
        </w:rPr>
        <w:t>available in each Resident Home Area, and on our website</w:t>
      </w:r>
      <w:r w:rsidR="00B00C2D">
        <w:rPr>
          <w:sz w:val="32"/>
          <w:szCs w:val="32"/>
        </w:rPr>
        <w:t xml:space="preserve"> at: </w:t>
      </w:r>
      <w:hyperlink r:id="rId14" w:history="1">
        <w:r w:rsidR="00B00C2D" w:rsidRPr="00A60E85">
          <w:rPr>
            <w:rStyle w:val="Hyperlink"/>
            <w:sz w:val="32"/>
            <w:szCs w:val="32"/>
          </w:rPr>
          <w:t>https://www.middlesex.ca/departments/long-term-care/recreation</w:t>
        </w:r>
      </w:hyperlink>
      <w:r w:rsidR="0035390C">
        <w:rPr>
          <w:sz w:val="32"/>
          <w:szCs w:val="32"/>
        </w:rPr>
        <w:t>)</w:t>
      </w:r>
      <w:r w:rsidR="0035390C" w:rsidRPr="00C437E6">
        <w:rPr>
          <w:sz w:val="32"/>
          <w:szCs w:val="32"/>
        </w:rPr>
        <w:t xml:space="preserve"> for events that you may find of interest and would like to attend</w:t>
      </w:r>
      <w:r w:rsidR="0035390C">
        <w:rPr>
          <w:sz w:val="32"/>
          <w:szCs w:val="32"/>
        </w:rPr>
        <w:t>.</w:t>
      </w:r>
      <w:r w:rsidR="0035390C" w:rsidRPr="00C437E6">
        <w:rPr>
          <w:sz w:val="32"/>
          <w:szCs w:val="32"/>
        </w:rPr>
        <w:t xml:space="preserve"> </w:t>
      </w:r>
    </w:p>
    <w:p w:rsidR="0035390C" w:rsidRDefault="0035390C" w:rsidP="0035390C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t xml:space="preserve">Our upcoming </w:t>
      </w:r>
      <w:r w:rsidR="008F2F71">
        <w:rPr>
          <w:sz w:val="32"/>
          <w:szCs w:val="32"/>
        </w:rPr>
        <w:t>e</w:t>
      </w:r>
      <w:r w:rsidRPr="00A53A1B">
        <w:rPr>
          <w:sz w:val="32"/>
          <w:szCs w:val="32"/>
        </w:rPr>
        <w:t>vents</w:t>
      </w:r>
      <w:r>
        <w:rPr>
          <w:sz w:val="32"/>
          <w:szCs w:val="32"/>
        </w:rPr>
        <w:t xml:space="preserve"> for </w:t>
      </w:r>
      <w:r w:rsidR="00E535EF">
        <w:rPr>
          <w:sz w:val="32"/>
          <w:szCs w:val="32"/>
        </w:rPr>
        <w:t>March</w:t>
      </w:r>
      <w:r>
        <w:rPr>
          <w:sz w:val="32"/>
          <w:szCs w:val="32"/>
        </w:rPr>
        <w:t>:</w:t>
      </w:r>
    </w:p>
    <w:p w:rsidR="0035390C" w:rsidRDefault="0035390C" w:rsidP="0035390C">
      <w:pPr>
        <w:rPr>
          <w:sz w:val="32"/>
          <w:szCs w:val="32"/>
        </w:rPr>
      </w:pPr>
    </w:p>
    <w:p w:rsidR="0075480A" w:rsidRPr="008F2F71" w:rsidRDefault="0075480A" w:rsidP="0075480A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8F2F71">
        <w:rPr>
          <w:sz w:val="32"/>
          <w:szCs w:val="32"/>
        </w:rPr>
        <w:t>Wed</w:t>
      </w:r>
      <w:r w:rsidR="008F2F71">
        <w:rPr>
          <w:sz w:val="32"/>
          <w:szCs w:val="32"/>
        </w:rPr>
        <w:t>nesday</w:t>
      </w:r>
      <w:r w:rsidRPr="008F2F71">
        <w:rPr>
          <w:sz w:val="32"/>
          <w:szCs w:val="32"/>
        </w:rPr>
        <w:t xml:space="preserve">, </w:t>
      </w:r>
      <w:r w:rsidR="00247AD8">
        <w:rPr>
          <w:sz w:val="32"/>
          <w:szCs w:val="32"/>
        </w:rPr>
        <w:t>March</w:t>
      </w:r>
      <w:r w:rsidRPr="008F2F71">
        <w:rPr>
          <w:sz w:val="32"/>
          <w:szCs w:val="32"/>
        </w:rPr>
        <w:t xml:space="preserve"> </w:t>
      </w:r>
      <w:r w:rsidR="008F2F71">
        <w:rPr>
          <w:sz w:val="32"/>
          <w:szCs w:val="32"/>
        </w:rPr>
        <w:t>1</w:t>
      </w:r>
      <w:r w:rsidRPr="008F2F71">
        <w:rPr>
          <w:sz w:val="32"/>
          <w:szCs w:val="32"/>
          <w:vertAlign w:val="superscript"/>
        </w:rPr>
        <w:t>st</w:t>
      </w:r>
      <w:r w:rsidRPr="008F2F71">
        <w:rPr>
          <w:sz w:val="32"/>
          <w:szCs w:val="32"/>
        </w:rPr>
        <w:t xml:space="preserve"> at 2</w:t>
      </w:r>
      <w:r w:rsidR="008F2F71">
        <w:rPr>
          <w:sz w:val="32"/>
          <w:szCs w:val="32"/>
        </w:rPr>
        <w:t>:00</w:t>
      </w:r>
      <w:r w:rsidRPr="008F2F71">
        <w:rPr>
          <w:sz w:val="32"/>
          <w:szCs w:val="32"/>
        </w:rPr>
        <w:t xml:space="preserve">pm </w:t>
      </w:r>
      <w:r w:rsidR="00247AD8">
        <w:rPr>
          <w:sz w:val="32"/>
          <w:szCs w:val="32"/>
        </w:rPr>
        <w:t>–</w:t>
      </w:r>
      <w:r w:rsidRPr="008F2F71">
        <w:rPr>
          <w:sz w:val="32"/>
          <w:szCs w:val="32"/>
        </w:rPr>
        <w:t> </w:t>
      </w:r>
      <w:r w:rsidR="00247AD8">
        <w:rPr>
          <w:sz w:val="32"/>
          <w:szCs w:val="32"/>
        </w:rPr>
        <w:t>Tony Nother entertains</w:t>
      </w:r>
    </w:p>
    <w:p w:rsidR="00003474" w:rsidRPr="00003474" w:rsidRDefault="00247AD8" w:rsidP="0075480A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Wednesda</w:t>
      </w:r>
      <w:r w:rsidR="00003474">
        <w:rPr>
          <w:sz w:val="32"/>
          <w:szCs w:val="32"/>
        </w:rPr>
        <w:t>y</w:t>
      </w:r>
      <w:r w:rsidR="00003474" w:rsidRPr="00003474">
        <w:rPr>
          <w:sz w:val="32"/>
          <w:szCs w:val="32"/>
        </w:rPr>
        <w:t xml:space="preserve">, </w:t>
      </w:r>
      <w:r>
        <w:rPr>
          <w:sz w:val="32"/>
          <w:szCs w:val="32"/>
        </w:rPr>
        <w:t>March</w:t>
      </w:r>
      <w:r w:rsidR="00003474" w:rsidRPr="00003474"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 w:rsidR="00003474" w:rsidRPr="00003474">
        <w:rPr>
          <w:sz w:val="32"/>
          <w:szCs w:val="32"/>
          <w:vertAlign w:val="superscript"/>
        </w:rPr>
        <w:t>th</w:t>
      </w:r>
      <w:r w:rsidR="00003474" w:rsidRPr="00003474">
        <w:rPr>
          <w:sz w:val="32"/>
          <w:szCs w:val="32"/>
        </w:rPr>
        <w:t xml:space="preserve"> at </w:t>
      </w:r>
      <w:r>
        <w:rPr>
          <w:sz w:val="32"/>
          <w:szCs w:val="32"/>
        </w:rPr>
        <w:t>6</w:t>
      </w:r>
      <w:r w:rsidR="00003474" w:rsidRPr="00003474">
        <w:rPr>
          <w:sz w:val="32"/>
          <w:szCs w:val="32"/>
        </w:rPr>
        <w:t>:30</w:t>
      </w:r>
      <w:r w:rsidR="00003474">
        <w:rPr>
          <w:sz w:val="32"/>
          <w:szCs w:val="32"/>
        </w:rPr>
        <w:t xml:space="preserve">pm </w:t>
      </w:r>
      <w:r>
        <w:rPr>
          <w:sz w:val="32"/>
          <w:szCs w:val="32"/>
        </w:rPr>
        <w:t>–</w:t>
      </w:r>
      <w:r w:rsidR="00003474">
        <w:rPr>
          <w:sz w:val="32"/>
          <w:szCs w:val="32"/>
        </w:rPr>
        <w:t xml:space="preserve"> </w:t>
      </w:r>
      <w:r>
        <w:rPr>
          <w:sz w:val="32"/>
          <w:szCs w:val="32"/>
        </w:rPr>
        <w:t>Vocal Federation Barbershop Chorus performs</w:t>
      </w:r>
    </w:p>
    <w:p w:rsidR="0075480A" w:rsidRPr="008F2F71" w:rsidRDefault="00715A09" w:rsidP="0075480A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</w:t>
      </w:r>
      <w:r w:rsidR="008F2F71">
        <w:rPr>
          <w:sz w:val="32"/>
          <w:szCs w:val="32"/>
        </w:rPr>
        <w:t>day</w:t>
      </w:r>
      <w:r w:rsidR="0075480A" w:rsidRPr="008F2F71">
        <w:rPr>
          <w:sz w:val="32"/>
          <w:szCs w:val="32"/>
        </w:rPr>
        <w:t xml:space="preserve">, </w:t>
      </w:r>
      <w:r>
        <w:rPr>
          <w:sz w:val="32"/>
          <w:szCs w:val="32"/>
        </w:rPr>
        <w:t>March</w:t>
      </w:r>
      <w:r w:rsidR="0075480A" w:rsidRPr="008F2F71">
        <w:rPr>
          <w:sz w:val="32"/>
          <w:szCs w:val="32"/>
        </w:rPr>
        <w:t xml:space="preserve"> </w:t>
      </w:r>
      <w:r>
        <w:rPr>
          <w:sz w:val="32"/>
          <w:szCs w:val="32"/>
        </w:rPr>
        <w:t>11</w:t>
      </w:r>
      <w:r w:rsidRPr="00715A0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75480A" w:rsidRPr="008F2F71">
        <w:rPr>
          <w:sz w:val="32"/>
          <w:szCs w:val="32"/>
        </w:rPr>
        <w:t xml:space="preserve">at </w:t>
      </w:r>
      <w:r>
        <w:rPr>
          <w:sz w:val="32"/>
          <w:szCs w:val="32"/>
        </w:rPr>
        <w:t>1:30</w:t>
      </w:r>
      <w:r w:rsidR="0075480A" w:rsidRPr="008F2F71">
        <w:rPr>
          <w:sz w:val="32"/>
          <w:szCs w:val="32"/>
        </w:rPr>
        <w:t xml:space="preserve">pm – </w:t>
      </w:r>
      <w:r>
        <w:rPr>
          <w:sz w:val="32"/>
          <w:szCs w:val="32"/>
        </w:rPr>
        <w:t>Randy Gra</w:t>
      </w:r>
      <w:r w:rsidRPr="008F2F71">
        <w:rPr>
          <w:sz w:val="32"/>
          <w:szCs w:val="32"/>
        </w:rPr>
        <w:t>y entertains</w:t>
      </w:r>
    </w:p>
    <w:p w:rsidR="0075480A" w:rsidRPr="008F2F71" w:rsidRDefault="00715A09" w:rsidP="0075480A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Frid</w:t>
      </w:r>
      <w:r w:rsidR="008F2F71">
        <w:rPr>
          <w:sz w:val="32"/>
          <w:szCs w:val="32"/>
        </w:rPr>
        <w:t>ay</w:t>
      </w:r>
      <w:r w:rsidR="0075480A" w:rsidRPr="008F2F71">
        <w:rPr>
          <w:sz w:val="32"/>
          <w:szCs w:val="32"/>
        </w:rPr>
        <w:t xml:space="preserve">, </w:t>
      </w:r>
      <w:r>
        <w:rPr>
          <w:sz w:val="32"/>
          <w:szCs w:val="32"/>
        </w:rPr>
        <w:t>March</w:t>
      </w:r>
      <w:r w:rsidR="0075480A" w:rsidRPr="008F2F71">
        <w:rPr>
          <w:sz w:val="32"/>
          <w:szCs w:val="32"/>
        </w:rPr>
        <w:t xml:space="preserve"> 1</w:t>
      </w:r>
      <w:r>
        <w:rPr>
          <w:sz w:val="32"/>
          <w:szCs w:val="32"/>
        </w:rPr>
        <w:t>7</w:t>
      </w:r>
      <w:r w:rsidR="0075480A" w:rsidRPr="008F2F71">
        <w:rPr>
          <w:sz w:val="32"/>
          <w:szCs w:val="32"/>
          <w:vertAlign w:val="superscript"/>
        </w:rPr>
        <w:t>th</w:t>
      </w:r>
      <w:r w:rsidR="0075480A" w:rsidRPr="008F2F71">
        <w:rPr>
          <w:sz w:val="32"/>
          <w:szCs w:val="32"/>
        </w:rPr>
        <w:t xml:space="preserve"> </w:t>
      </w:r>
      <w:r w:rsidR="008F2F71">
        <w:rPr>
          <w:sz w:val="32"/>
          <w:szCs w:val="32"/>
        </w:rPr>
        <w:t xml:space="preserve">at 2:00pm </w:t>
      </w:r>
      <w:r w:rsidR="0075480A" w:rsidRPr="008F2F71">
        <w:rPr>
          <w:sz w:val="32"/>
          <w:szCs w:val="32"/>
        </w:rPr>
        <w:t xml:space="preserve">– </w:t>
      </w:r>
      <w:r>
        <w:rPr>
          <w:sz w:val="32"/>
          <w:szCs w:val="32"/>
        </w:rPr>
        <w:t>St. Patrick’s Day Party with The Goldies</w:t>
      </w:r>
    </w:p>
    <w:p w:rsidR="008F2F71" w:rsidRDefault="00715A09" w:rsidP="000E71E0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Saturday, March</w:t>
      </w:r>
      <w:r w:rsidR="0075480A" w:rsidRPr="008F2F71">
        <w:rPr>
          <w:sz w:val="32"/>
          <w:szCs w:val="32"/>
        </w:rPr>
        <w:t xml:space="preserve"> </w:t>
      </w:r>
      <w:r>
        <w:rPr>
          <w:sz w:val="32"/>
          <w:szCs w:val="32"/>
        </w:rPr>
        <w:t>25</w:t>
      </w:r>
      <w:r w:rsidRPr="00715A0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75480A" w:rsidRPr="008F2F71">
        <w:rPr>
          <w:sz w:val="32"/>
          <w:szCs w:val="32"/>
        </w:rPr>
        <w:t xml:space="preserve">at </w:t>
      </w:r>
      <w:r>
        <w:rPr>
          <w:sz w:val="32"/>
          <w:szCs w:val="32"/>
        </w:rPr>
        <w:t>1</w:t>
      </w:r>
      <w:r w:rsidR="0075480A" w:rsidRPr="008F2F71">
        <w:rPr>
          <w:sz w:val="32"/>
          <w:szCs w:val="32"/>
        </w:rPr>
        <w:t xml:space="preserve">:45pm </w:t>
      </w:r>
      <w:r>
        <w:rPr>
          <w:sz w:val="32"/>
          <w:szCs w:val="32"/>
        </w:rPr>
        <w:t xml:space="preserve">(in the Rose Room) </w:t>
      </w:r>
      <w:r w:rsidR="0075480A" w:rsidRPr="008F2F71">
        <w:rPr>
          <w:sz w:val="32"/>
          <w:szCs w:val="32"/>
        </w:rPr>
        <w:t xml:space="preserve">– </w:t>
      </w:r>
      <w:r>
        <w:rPr>
          <w:sz w:val="32"/>
          <w:szCs w:val="32"/>
        </w:rPr>
        <w:t>Dance Factor Dance Recital</w:t>
      </w:r>
    </w:p>
    <w:p w:rsidR="0075480A" w:rsidRPr="008F2F71" w:rsidRDefault="00715A09" w:rsidP="000E71E0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</w:t>
      </w:r>
      <w:r w:rsidR="008F2F71">
        <w:rPr>
          <w:sz w:val="32"/>
          <w:szCs w:val="32"/>
        </w:rPr>
        <w:t>day</w:t>
      </w:r>
      <w:r w:rsidR="0075480A" w:rsidRPr="008F2F71">
        <w:rPr>
          <w:sz w:val="32"/>
          <w:szCs w:val="32"/>
        </w:rPr>
        <w:t xml:space="preserve">, </w:t>
      </w:r>
      <w:r>
        <w:rPr>
          <w:sz w:val="32"/>
          <w:szCs w:val="32"/>
        </w:rPr>
        <w:t>March</w:t>
      </w:r>
      <w:r w:rsidR="0075480A" w:rsidRPr="008F2F71">
        <w:rPr>
          <w:sz w:val="32"/>
          <w:szCs w:val="32"/>
        </w:rPr>
        <w:t xml:space="preserve"> </w:t>
      </w:r>
      <w:r>
        <w:rPr>
          <w:sz w:val="32"/>
          <w:szCs w:val="32"/>
        </w:rPr>
        <w:t>29</w:t>
      </w:r>
      <w:r w:rsidR="0075480A" w:rsidRPr="008F2F7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6:30pm – Gary Munn</w:t>
      </w:r>
      <w:r w:rsidR="0075480A" w:rsidRPr="008F2F71">
        <w:rPr>
          <w:sz w:val="32"/>
          <w:szCs w:val="32"/>
        </w:rPr>
        <w:t xml:space="preserve"> entertains</w:t>
      </w:r>
    </w:p>
    <w:p w:rsidR="0075480A" w:rsidRDefault="0075480A" w:rsidP="0075480A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8F2F71">
        <w:rPr>
          <w:sz w:val="32"/>
          <w:szCs w:val="32"/>
        </w:rPr>
        <w:t>Fri</w:t>
      </w:r>
      <w:r w:rsidR="008F2F71">
        <w:rPr>
          <w:sz w:val="32"/>
          <w:szCs w:val="32"/>
        </w:rPr>
        <w:t>day</w:t>
      </w:r>
      <w:r w:rsidRPr="008F2F71">
        <w:rPr>
          <w:sz w:val="32"/>
          <w:szCs w:val="32"/>
        </w:rPr>
        <w:t xml:space="preserve">, </w:t>
      </w:r>
      <w:r w:rsidR="00715A09">
        <w:rPr>
          <w:sz w:val="32"/>
          <w:szCs w:val="32"/>
        </w:rPr>
        <w:t>March</w:t>
      </w:r>
      <w:r w:rsidRPr="008F2F71">
        <w:rPr>
          <w:sz w:val="32"/>
          <w:szCs w:val="32"/>
        </w:rPr>
        <w:t xml:space="preserve"> </w:t>
      </w:r>
      <w:r w:rsidR="00715A09">
        <w:rPr>
          <w:sz w:val="32"/>
          <w:szCs w:val="32"/>
        </w:rPr>
        <w:t>31</w:t>
      </w:r>
      <w:r w:rsidR="00715A09" w:rsidRPr="00715A09">
        <w:rPr>
          <w:sz w:val="32"/>
          <w:szCs w:val="32"/>
          <w:vertAlign w:val="superscript"/>
        </w:rPr>
        <w:t>st</w:t>
      </w:r>
      <w:r w:rsidRPr="008F2F71">
        <w:rPr>
          <w:sz w:val="32"/>
          <w:szCs w:val="32"/>
        </w:rPr>
        <w:t xml:space="preserve"> at 2</w:t>
      </w:r>
      <w:r w:rsidR="008F2F71">
        <w:rPr>
          <w:sz w:val="32"/>
          <w:szCs w:val="32"/>
        </w:rPr>
        <w:t>:00pm – Happy H</w:t>
      </w:r>
      <w:r w:rsidRPr="008F2F71">
        <w:rPr>
          <w:sz w:val="32"/>
          <w:szCs w:val="32"/>
        </w:rPr>
        <w:t xml:space="preserve">our with </w:t>
      </w:r>
      <w:r w:rsidR="00715A09">
        <w:rPr>
          <w:sz w:val="32"/>
          <w:szCs w:val="32"/>
        </w:rPr>
        <w:t>Jentleman Jim</w:t>
      </w:r>
    </w:p>
    <w:p w:rsidR="00DB3E7F" w:rsidRDefault="00DB3E7F" w:rsidP="00DB3E7F">
      <w:pPr>
        <w:rPr>
          <w:sz w:val="32"/>
          <w:szCs w:val="32"/>
        </w:rPr>
      </w:pPr>
    </w:p>
    <w:p w:rsidR="00DB3E7F" w:rsidRDefault="00DB3E7F" w:rsidP="00DB3E7F">
      <w:pPr>
        <w:rPr>
          <w:sz w:val="32"/>
          <w:szCs w:val="32"/>
        </w:rPr>
      </w:pPr>
      <w:r>
        <w:rPr>
          <w:sz w:val="32"/>
          <w:szCs w:val="32"/>
        </w:rPr>
        <w:t>Looking forward to April:</w:t>
      </w:r>
    </w:p>
    <w:p w:rsidR="00DB3E7F" w:rsidRDefault="00DB3E7F" w:rsidP="00DB3E7F">
      <w:pPr>
        <w:rPr>
          <w:sz w:val="32"/>
          <w:szCs w:val="32"/>
        </w:rPr>
      </w:pPr>
    </w:p>
    <w:p w:rsidR="00DB3E7F" w:rsidRDefault="00DB3E7F" w:rsidP="00DB3E7F">
      <w:pPr>
        <w:pStyle w:val="ListParagraph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Saturday, Apri</w:t>
      </w:r>
      <w:r w:rsidR="0087074C">
        <w:rPr>
          <w:sz w:val="32"/>
          <w:szCs w:val="32"/>
        </w:rPr>
        <w:t>l 1</w:t>
      </w:r>
      <w:r w:rsidR="0087074C" w:rsidRPr="0087074C">
        <w:rPr>
          <w:sz w:val="32"/>
          <w:szCs w:val="32"/>
          <w:vertAlign w:val="superscript"/>
        </w:rPr>
        <w:t>st</w:t>
      </w:r>
      <w:r w:rsidR="0087074C">
        <w:rPr>
          <w:sz w:val="32"/>
          <w:szCs w:val="32"/>
        </w:rPr>
        <w:t xml:space="preserve">, </w:t>
      </w:r>
      <w:r>
        <w:rPr>
          <w:sz w:val="32"/>
          <w:szCs w:val="32"/>
        </w:rPr>
        <w:t>9:00am-12:00pm (in the Rose Room) – Ladies’ Auxiliary Indoor Yard Sale and Ollie Bollen Fundraiser</w:t>
      </w:r>
    </w:p>
    <w:p w:rsidR="00DB3E7F" w:rsidRPr="00DB3E7F" w:rsidRDefault="00DB3E7F" w:rsidP="00DB3E7F">
      <w:pPr>
        <w:pStyle w:val="ListParagraph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Wednesday, April 26</w:t>
      </w:r>
      <w:r w:rsidRPr="00DB3E7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9:00am-3:00pm</w:t>
      </w:r>
      <w:r w:rsidR="00247AD8">
        <w:rPr>
          <w:sz w:val="32"/>
          <w:szCs w:val="32"/>
        </w:rPr>
        <w:t xml:space="preserve"> (in the Rose Room)</w:t>
      </w:r>
      <w:r>
        <w:rPr>
          <w:sz w:val="32"/>
          <w:szCs w:val="32"/>
        </w:rPr>
        <w:t xml:space="preserve"> </w:t>
      </w:r>
      <w:r w:rsidR="00247AD8">
        <w:rPr>
          <w:sz w:val="32"/>
          <w:szCs w:val="32"/>
        </w:rPr>
        <w:t>–</w:t>
      </w:r>
      <w:r>
        <w:rPr>
          <w:sz w:val="32"/>
          <w:szCs w:val="32"/>
        </w:rPr>
        <w:t xml:space="preserve"> Geri</w:t>
      </w:r>
      <w:r w:rsidR="00247AD8">
        <w:rPr>
          <w:sz w:val="32"/>
          <w:szCs w:val="32"/>
        </w:rPr>
        <w:t xml:space="preserve"> Fashions Clothing Sale (r</w:t>
      </w:r>
      <w:r w:rsidR="00247AD8" w:rsidRPr="00247AD8">
        <w:rPr>
          <w:rStyle w:val="st1"/>
          <w:sz w:val="32"/>
          <w:szCs w:val="32"/>
          <w:lang w:val="en-CA"/>
        </w:rPr>
        <w:t xml:space="preserve">egular and </w:t>
      </w:r>
      <w:r w:rsidR="00247AD8">
        <w:rPr>
          <w:rStyle w:val="st1"/>
          <w:sz w:val="32"/>
          <w:szCs w:val="32"/>
          <w:lang w:val="en-CA"/>
        </w:rPr>
        <w:t>“</w:t>
      </w:r>
      <w:r w:rsidR="00247AD8" w:rsidRPr="00247AD8">
        <w:rPr>
          <w:rStyle w:val="st1"/>
          <w:sz w:val="32"/>
          <w:szCs w:val="32"/>
          <w:lang w:val="en-CA"/>
        </w:rPr>
        <w:t>adaptive</w:t>
      </w:r>
      <w:r w:rsidR="00247AD8">
        <w:rPr>
          <w:rStyle w:val="st1"/>
          <w:sz w:val="32"/>
          <w:szCs w:val="32"/>
          <w:lang w:val="en-CA"/>
        </w:rPr>
        <w:t>”</w:t>
      </w:r>
      <w:r w:rsidR="00247AD8" w:rsidRPr="00247AD8">
        <w:rPr>
          <w:rStyle w:val="st1"/>
          <w:sz w:val="32"/>
          <w:szCs w:val="32"/>
          <w:lang w:val="en-CA"/>
        </w:rPr>
        <w:t xml:space="preserve"> clothing in fashionable styles for seniors</w:t>
      </w:r>
      <w:r w:rsidR="00247AD8">
        <w:rPr>
          <w:rStyle w:val="st1"/>
          <w:sz w:val="32"/>
          <w:szCs w:val="32"/>
          <w:lang w:val="en-CA"/>
        </w:rPr>
        <w:t>)</w:t>
      </w:r>
    </w:p>
    <w:p w:rsidR="00B00C2D" w:rsidRDefault="00B00C2D" w:rsidP="00B00C2D">
      <w:pPr>
        <w:rPr>
          <w:sz w:val="32"/>
          <w:szCs w:val="32"/>
        </w:rPr>
      </w:pPr>
    </w:p>
    <w:p w:rsidR="00B00C2D" w:rsidRDefault="00B00C2D" w:rsidP="00B00C2D">
      <w:pPr>
        <w:rPr>
          <w:sz w:val="32"/>
          <w:szCs w:val="32"/>
        </w:rPr>
      </w:pPr>
      <w:r>
        <w:rPr>
          <w:sz w:val="32"/>
          <w:szCs w:val="32"/>
        </w:rPr>
        <w:t>Family and friends are always welcome to join us for Recreation programs that take place at the Lodge.</w:t>
      </w:r>
    </w:p>
    <w:p w:rsidR="00B00C2D" w:rsidRDefault="00B00C2D" w:rsidP="00B00C2D">
      <w:pPr>
        <w:rPr>
          <w:sz w:val="32"/>
          <w:szCs w:val="32"/>
        </w:rPr>
      </w:pPr>
    </w:p>
    <w:p w:rsidR="007B4415" w:rsidRDefault="00D21DB0" w:rsidP="007B4415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Provincial </w:t>
      </w:r>
      <w:r w:rsidR="00EE7645">
        <w:rPr>
          <w:b/>
          <w:sz w:val="32"/>
          <w:szCs w:val="32"/>
          <w:u w:val="single"/>
        </w:rPr>
        <w:t xml:space="preserve">Government </w:t>
      </w:r>
      <w:r>
        <w:rPr>
          <w:b/>
          <w:sz w:val="32"/>
          <w:szCs w:val="32"/>
          <w:u w:val="single"/>
        </w:rPr>
        <w:t>Funding of Long Term Care Homes</w:t>
      </w:r>
    </w:p>
    <w:p w:rsidR="004360FC" w:rsidRDefault="004360FC" w:rsidP="004360FC">
      <w:pPr>
        <w:rPr>
          <w:b/>
          <w:sz w:val="32"/>
          <w:szCs w:val="32"/>
          <w:u w:val="single"/>
        </w:rPr>
      </w:pPr>
    </w:p>
    <w:p w:rsidR="004360FC" w:rsidRDefault="00F47185" w:rsidP="004360F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693056" behindDoc="0" locked="0" layoutInCell="1" allowOverlap="1" wp14:anchorId="4563F720" wp14:editId="270C715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57275" cy="714375"/>
            <wp:effectExtent l="0" t="0" r="9525" b="9525"/>
            <wp:wrapSquare wrapText="bothSides"/>
            <wp:docPr id="4" name="Picture 4" descr="Related ima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DB0">
        <w:rPr>
          <w:rFonts w:ascii="Times New Roman" w:hAnsi="Times New Roman"/>
          <w:sz w:val="32"/>
          <w:szCs w:val="32"/>
        </w:rPr>
        <w:t xml:space="preserve">Strathmere Lodge is a non-profit long term care home that </w:t>
      </w:r>
      <w:r w:rsidR="00EE7645">
        <w:rPr>
          <w:rFonts w:ascii="Times New Roman" w:hAnsi="Times New Roman"/>
          <w:sz w:val="32"/>
          <w:szCs w:val="32"/>
        </w:rPr>
        <w:t xml:space="preserve">is a member of </w:t>
      </w:r>
      <w:r w:rsidR="00D21DB0">
        <w:rPr>
          <w:rFonts w:ascii="Times New Roman" w:hAnsi="Times New Roman"/>
          <w:sz w:val="32"/>
          <w:szCs w:val="32"/>
        </w:rPr>
        <w:t xml:space="preserve">the </w:t>
      </w:r>
      <w:r w:rsidR="00EE7645">
        <w:rPr>
          <w:rFonts w:ascii="Times New Roman" w:hAnsi="Times New Roman"/>
          <w:sz w:val="32"/>
          <w:szCs w:val="32"/>
        </w:rPr>
        <w:t>“</w:t>
      </w:r>
      <w:r w:rsidR="00D21DB0">
        <w:rPr>
          <w:rFonts w:ascii="Times New Roman" w:hAnsi="Times New Roman"/>
          <w:sz w:val="32"/>
          <w:szCs w:val="32"/>
        </w:rPr>
        <w:t>Ontario Association of Non-profit Homes and Services for Seniors (OANHSS)</w:t>
      </w:r>
      <w:r w:rsidR="00EE7645">
        <w:rPr>
          <w:rFonts w:ascii="Times New Roman" w:hAnsi="Times New Roman"/>
          <w:sz w:val="32"/>
          <w:szCs w:val="32"/>
        </w:rPr>
        <w:t>”</w:t>
      </w:r>
      <w:r w:rsidR="00D21DB0">
        <w:rPr>
          <w:rFonts w:ascii="Times New Roman" w:hAnsi="Times New Roman"/>
          <w:sz w:val="32"/>
          <w:szCs w:val="32"/>
        </w:rPr>
        <w:t>.</w:t>
      </w:r>
      <w:r w:rsidR="00A105FE">
        <w:rPr>
          <w:rFonts w:ascii="Times New Roman" w:hAnsi="Times New Roman"/>
          <w:sz w:val="32"/>
          <w:szCs w:val="32"/>
        </w:rPr>
        <w:t xml:space="preserve"> </w:t>
      </w:r>
    </w:p>
    <w:p w:rsidR="00D21DB0" w:rsidRDefault="00D21DB0" w:rsidP="004360FC">
      <w:pPr>
        <w:pStyle w:val="NoSpacing"/>
        <w:rPr>
          <w:rFonts w:ascii="Times New Roman" w:hAnsi="Times New Roman"/>
          <w:sz w:val="32"/>
          <w:szCs w:val="32"/>
        </w:rPr>
      </w:pPr>
    </w:p>
    <w:p w:rsidR="00D21DB0" w:rsidRPr="004360FC" w:rsidRDefault="00D21DB0" w:rsidP="004360F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OANHSS is a provincial body that advocates</w:t>
      </w:r>
      <w:r w:rsidR="00EE7645">
        <w:rPr>
          <w:rFonts w:ascii="Times New Roman" w:hAnsi="Times New Roman"/>
          <w:sz w:val="32"/>
          <w:szCs w:val="32"/>
        </w:rPr>
        <w:t xml:space="preserve"> on behalf of long term care homes</w:t>
      </w:r>
      <w:r>
        <w:rPr>
          <w:rFonts w:ascii="Times New Roman" w:hAnsi="Times New Roman"/>
          <w:sz w:val="32"/>
          <w:szCs w:val="32"/>
        </w:rPr>
        <w:t xml:space="preserve"> for appropriate levels of provincial government funding to provide care and service to residents in long term care homes.</w:t>
      </w:r>
    </w:p>
    <w:p w:rsidR="004360FC" w:rsidRDefault="004360FC" w:rsidP="004360FC">
      <w:pPr>
        <w:pStyle w:val="NoSpacing"/>
        <w:rPr>
          <w:rFonts w:ascii="Times New Roman" w:hAnsi="Times New Roman"/>
          <w:sz w:val="32"/>
          <w:szCs w:val="32"/>
        </w:rPr>
      </w:pPr>
    </w:p>
    <w:p w:rsidR="00D21DB0" w:rsidRDefault="00D21DB0" w:rsidP="004360F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 anticipation of the provincial government’s annual funding consideration</w:t>
      </w:r>
      <w:r w:rsidR="00DC037F">
        <w:rPr>
          <w:rFonts w:ascii="Times New Roman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, OANHSS is once again advocating for the provincial government to increase current funding to raise the hours of direct care staffing</w:t>
      </w:r>
      <w:r w:rsidR="00EE7645">
        <w:rPr>
          <w:rFonts w:ascii="Times New Roman" w:hAnsi="Times New Roman"/>
          <w:sz w:val="32"/>
          <w:szCs w:val="32"/>
        </w:rPr>
        <w:t xml:space="preserve"> in long term care homes in support of resident care.</w:t>
      </w:r>
    </w:p>
    <w:p w:rsidR="00EE7645" w:rsidRDefault="00EE7645" w:rsidP="004360FC">
      <w:pPr>
        <w:pStyle w:val="NoSpacing"/>
        <w:rPr>
          <w:rFonts w:ascii="Times New Roman" w:hAnsi="Times New Roman"/>
          <w:sz w:val="32"/>
          <w:szCs w:val="32"/>
        </w:rPr>
      </w:pPr>
    </w:p>
    <w:p w:rsidR="00EE7645" w:rsidRDefault="00EE7645" w:rsidP="004360FC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For more information on OANHSS and its efforts, you can visit the OANHSS website at</w:t>
      </w:r>
      <w:r w:rsidR="000B69B8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  <w:hyperlink r:id="rId17" w:history="1">
        <w:r w:rsidRPr="005A47A5">
          <w:rPr>
            <w:rStyle w:val="Hyperlink"/>
            <w:rFonts w:ascii="Times New Roman" w:hAnsi="Times New Roman"/>
            <w:sz w:val="32"/>
            <w:szCs w:val="32"/>
          </w:rPr>
          <w:t>http://www.oanhss.org/</w:t>
        </w:r>
      </w:hyperlink>
    </w:p>
    <w:p w:rsidR="001F5486" w:rsidRDefault="001F5486" w:rsidP="004360FC">
      <w:pPr>
        <w:pStyle w:val="NoSpacing"/>
        <w:rPr>
          <w:rFonts w:ascii="Times New Roman" w:hAnsi="Times New Roman"/>
          <w:sz w:val="32"/>
          <w:szCs w:val="32"/>
        </w:rPr>
      </w:pPr>
    </w:p>
    <w:p w:rsidR="001F5486" w:rsidRDefault="001F5486" w:rsidP="004360FC">
      <w:pPr>
        <w:pStyle w:val="NoSpacing"/>
        <w:rPr>
          <w:rFonts w:ascii="Times New Roman" w:hAnsi="Times New Roman"/>
          <w:sz w:val="32"/>
          <w:szCs w:val="32"/>
        </w:rPr>
      </w:pPr>
    </w:p>
    <w:p w:rsidR="001F5486" w:rsidRDefault="001F5486" w:rsidP="004360FC">
      <w:pPr>
        <w:pStyle w:val="NoSpacing"/>
        <w:rPr>
          <w:rFonts w:ascii="Times New Roman" w:hAnsi="Times New Roman"/>
          <w:sz w:val="32"/>
          <w:szCs w:val="32"/>
        </w:rPr>
      </w:pPr>
    </w:p>
    <w:p w:rsidR="001F5486" w:rsidRDefault="001F5486" w:rsidP="001F5486">
      <w:pPr>
        <w:pStyle w:val="NoSpacing"/>
        <w:numPr>
          <w:ilvl w:val="0"/>
          <w:numId w:val="19"/>
        </w:numPr>
        <w:rPr>
          <w:rFonts w:ascii="Times New Roman" w:hAnsi="Times New Roman"/>
          <w:b/>
          <w:sz w:val="32"/>
          <w:szCs w:val="32"/>
          <w:u w:val="single"/>
        </w:rPr>
      </w:pPr>
      <w:r w:rsidRPr="001F5486">
        <w:rPr>
          <w:rFonts w:ascii="Times New Roman" w:hAnsi="Times New Roman"/>
          <w:b/>
          <w:sz w:val="32"/>
          <w:szCs w:val="32"/>
          <w:u w:val="single"/>
        </w:rPr>
        <w:lastRenderedPageBreak/>
        <w:t>Scent Sen</w:t>
      </w:r>
      <w:r>
        <w:rPr>
          <w:rFonts w:ascii="Times New Roman" w:hAnsi="Times New Roman"/>
          <w:b/>
          <w:sz w:val="32"/>
          <w:szCs w:val="32"/>
          <w:u w:val="single"/>
        </w:rPr>
        <w:t>si</w:t>
      </w:r>
      <w:r w:rsidRPr="001F5486">
        <w:rPr>
          <w:rFonts w:ascii="Times New Roman" w:hAnsi="Times New Roman"/>
          <w:b/>
          <w:sz w:val="32"/>
          <w:szCs w:val="32"/>
          <w:u w:val="single"/>
        </w:rPr>
        <w:t>tivity</w:t>
      </w:r>
    </w:p>
    <w:p w:rsidR="001F5486" w:rsidRDefault="001F5486" w:rsidP="001F5486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</w:p>
    <w:p w:rsidR="001F5486" w:rsidRPr="00DF3716" w:rsidRDefault="0028515A" w:rsidP="001F5486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694080" behindDoc="0" locked="0" layoutInCell="1" allowOverlap="1" wp14:anchorId="6A6531B9" wp14:editId="47317DDE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847725" cy="419100"/>
            <wp:effectExtent l="0" t="0" r="9525" b="0"/>
            <wp:wrapSquare wrapText="bothSides"/>
            <wp:docPr id="5" name="Picture 5" descr="Related ima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2B2" w:rsidRPr="00DF3716">
        <w:rPr>
          <w:rFonts w:ascii="Times New Roman" w:hAnsi="Times New Roman"/>
          <w:sz w:val="32"/>
          <w:szCs w:val="32"/>
        </w:rPr>
        <w:t xml:space="preserve">Increasingly, </w:t>
      </w:r>
      <w:r w:rsidR="00DF3716">
        <w:rPr>
          <w:rFonts w:ascii="Times New Roman" w:hAnsi="Times New Roman"/>
          <w:sz w:val="32"/>
          <w:szCs w:val="32"/>
        </w:rPr>
        <w:t xml:space="preserve">the issue of </w:t>
      </w:r>
      <w:r w:rsidR="00CC72B2" w:rsidRPr="00DF3716">
        <w:rPr>
          <w:rFonts w:ascii="Times New Roman" w:hAnsi="Times New Roman"/>
          <w:sz w:val="32"/>
          <w:szCs w:val="32"/>
        </w:rPr>
        <w:t>“</w:t>
      </w:r>
      <w:r w:rsidR="00DF3716">
        <w:rPr>
          <w:rFonts w:ascii="Times New Roman" w:hAnsi="Times New Roman"/>
          <w:sz w:val="32"/>
          <w:szCs w:val="32"/>
        </w:rPr>
        <w:t>Scent S</w:t>
      </w:r>
      <w:r w:rsidR="00CC72B2" w:rsidRPr="00DF3716">
        <w:rPr>
          <w:rFonts w:ascii="Times New Roman" w:hAnsi="Times New Roman"/>
          <w:sz w:val="32"/>
          <w:szCs w:val="32"/>
        </w:rPr>
        <w:t>en</w:t>
      </w:r>
      <w:r w:rsidR="00DF3716">
        <w:rPr>
          <w:rFonts w:ascii="Times New Roman" w:hAnsi="Times New Roman"/>
          <w:sz w:val="32"/>
          <w:szCs w:val="32"/>
        </w:rPr>
        <w:t>si</w:t>
      </w:r>
      <w:r w:rsidR="00CC72B2" w:rsidRPr="00DF3716">
        <w:rPr>
          <w:rFonts w:ascii="Times New Roman" w:hAnsi="Times New Roman"/>
          <w:sz w:val="32"/>
          <w:szCs w:val="32"/>
        </w:rPr>
        <w:t>tivity” is becoming more prevalent.</w:t>
      </w:r>
      <w:r w:rsidRPr="0028515A">
        <w:rPr>
          <w:rFonts w:ascii="Arial" w:hAnsi="Arial" w:cs="Arial"/>
          <w:color w:val="222222"/>
          <w:sz w:val="27"/>
          <w:szCs w:val="27"/>
          <w:lang w:val="en-CA"/>
        </w:rPr>
        <w:t xml:space="preserve"> </w:t>
      </w:r>
    </w:p>
    <w:p w:rsidR="00CC72B2" w:rsidRPr="00DF3716" w:rsidRDefault="00CC72B2" w:rsidP="001F5486">
      <w:pPr>
        <w:pStyle w:val="NoSpacing"/>
        <w:rPr>
          <w:rFonts w:ascii="Times New Roman" w:hAnsi="Times New Roman"/>
          <w:sz w:val="32"/>
          <w:szCs w:val="32"/>
        </w:rPr>
      </w:pPr>
    </w:p>
    <w:p w:rsidR="00CC72B2" w:rsidRPr="00DF3716" w:rsidRDefault="00CC72B2" w:rsidP="00DF3716">
      <w:pPr>
        <w:autoSpaceDE w:val="0"/>
        <w:autoSpaceDN w:val="0"/>
        <w:adjustRightInd w:val="0"/>
        <w:rPr>
          <w:sz w:val="32"/>
          <w:szCs w:val="32"/>
        </w:rPr>
      </w:pPr>
      <w:r w:rsidRPr="00DF3716">
        <w:rPr>
          <w:sz w:val="32"/>
          <w:szCs w:val="32"/>
        </w:rPr>
        <w:t xml:space="preserve">Scented products have been blamed for adversely affecting </w:t>
      </w:r>
      <w:r w:rsidR="00DF3716">
        <w:rPr>
          <w:sz w:val="32"/>
          <w:szCs w:val="32"/>
        </w:rPr>
        <w:t>people’s</w:t>
      </w:r>
      <w:r w:rsidRPr="00DF3716">
        <w:rPr>
          <w:sz w:val="32"/>
          <w:szCs w:val="32"/>
        </w:rPr>
        <w:t xml:space="preserve"> health</w:t>
      </w:r>
      <w:r w:rsidR="000B69B8">
        <w:rPr>
          <w:sz w:val="32"/>
          <w:szCs w:val="32"/>
        </w:rPr>
        <w:t>,</w:t>
      </w:r>
      <w:r w:rsidRPr="00DF3716">
        <w:rPr>
          <w:sz w:val="32"/>
          <w:szCs w:val="32"/>
        </w:rPr>
        <w:t xml:space="preserve"> with symptoms </w:t>
      </w:r>
      <w:r w:rsidR="00DF3716" w:rsidRPr="00DF3716">
        <w:rPr>
          <w:sz w:val="32"/>
          <w:szCs w:val="32"/>
        </w:rPr>
        <w:t xml:space="preserve">that include: </w:t>
      </w:r>
      <w:r w:rsidR="006F195C">
        <w:rPr>
          <w:sz w:val="32"/>
          <w:szCs w:val="32"/>
        </w:rPr>
        <w:t xml:space="preserve">shortness of breath; </w:t>
      </w:r>
      <w:r w:rsidRPr="00DF3716">
        <w:rPr>
          <w:sz w:val="32"/>
          <w:szCs w:val="32"/>
        </w:rPr>
        <w:t>headaches</w:t>
      </w:r>
      <w:r w:rsidR="00DF3716" w:rsidRPr="00DF3716">
        <w:rPr>
          <w:sz w:val="32"/>
          <w:szCs w:val="32"/>
        </w:rPr>
        <w:t xml:space="preserve">; </w:t>
      </w:r>
      <w:r w:rsidR="00DF3716">
        <w:rPr>
          <w:sz w:val="32"/>
          <w:szCs w:val="32"/>
        </w:rPr>
        <w:t>dizziness;</w:t>
      </w:r>
      <w:r w:rsidRPr="00DF3716">
        <w:rPr>
          <w:sz w:val="32"/>
          <w:szCs w:val="32"/>
        </w:rPr>
        <w:t xml:space="preserve"> lightheadedness</w:t>
      </w:r>
      <w:r w:rsidR="00DF3716">
        <w:rPr>
          <w:sz w:val="32"/>
          <w:szCs w:val="32"/>
        </w:rPr>
        <w:t>;</w:t>
      </w:r>
      <w:r w:rsidR="00DF3716" w:rsidRPr="00DF3716">
        <w:rPr>
          <w:sz w:val="32"/>
          <w:szCs w:val="32"/>
        </w:rPr>
        <w:t xml:space="preserve"> and</w:t>
      </w:r>
      <w:r w:rsidRPr="00DF3716">
        <w:rPr>
          <w:sz w:val="32"/>
          <w:szCs w:val="32"/>
        </w:rPr>
        <w:t xml:space="preserve"> nausea. Some </w:t>
      </w:r>
      <w:r w:rsidR="00E535EF">
        <w:rPr>
          <w:sz w:val="32"/>
          <w:szCs w:val="32"/>
        </w:rPr>
        <w:t xml:space="preserve">scent sensitive </w:t>
      </w:r>
      <w:r w:rsidRPr="00DF3716">
        <w:rPr>
          <w:sz w:val="32"/>
          <w:szCs w:val="32"/>
        </w:rPr>
        <w:t xml:space="preserve">people need to carry </w:t>
      </w:r>
      <w:r w:rsidR="00DF3716">
        <w:rPr>
          <w:sz w:val="32"/>
          <w:szCs w:val="32"/>
        </w:rPr>
        <w:t>EpiP</w:t>
      </w:r>
      <w:r w:rsidRPr="00DF3716">
        <w:rPr>
          <w:sz w:val="32"/>
          <w:szCs w:val="32"/>
        </w:rPr>
        <w:t xml:space="preserve">ens with them as their </w:t>
      </w:r>
      <w:r w:rsidR="00E535EF">
        <w:rPr>
          <w:sz w:val="32"/>
          <w:szCs w:val="32"/>
        </w:rPr>
        <w:t xml:space="preserve">scent </w:t>
      </w:r>
      <w:r w:rsidRPr="00DF3716">
        <w:rPr>
          <w:sz w:val="32"/>
          <w:szCs w:val="32"/>
        </w:rPr>
        <w:t>sensitivity can mean serious health consequences</w:t>
      </w:r>
      <w:r w:rsidR="00DF3716" w:rsidRPr="00DF3716">
        <w:rPr>
          <w:sz w:val="32"/>
          <w:szCs w:val="32"/>
        </w:rPr>
        <w:t>.</w:t>
      </w:r>
    </w:p>
    <w:p w:rsidR="001F5486" w:rsidRPr="00DF3716" w:rsidRDefault="001F5486" w:rsidP="001F5486">
      <w:pPr>
        <w:pStyle w:val="NoSpacing"/>
        <w:rPr>
          <w:rFonts w:ascii="Times New Roman" w:hAnsi="Times New Roman"/>
          <w:sz w:val="32"/>
          <w:szCs w:val="32"/>
        </w:rPr>
      </w:pPr>
    </w:p>
    <w:p w:rsidR="00EE7645" w:rsidRPr="00DF3716" w:rsidRDefault="00CC72B2" w:rsidP="00DF3716">
      <w:pPr>
        <w:pStyle w:val="NoSpacing"/>
        <w:rPr>
          <w:rFonts w:ascii="Times New Roman" w:hAnsi="Times New Roman"/>
          <w:b/>
          <w:sz w:val="32"/>
          <w:szCs w:val="32"/>
          <w:u w:val="single"/>
        </w:rPr>
      </w:pPr>
      <w:r w:rsidRPr="00DF3716">
        <w:rPr>
          <w:rFonts w:ascii="Times New Roman" w:hAnsi="Times New Roman"/>
          <w:sz w:val="32"/>
          <w:szCs w:val="32"/>
        </w:rPr>
        <w:t>Please keep in mind that staff, residents or families who are scent sen</w:t>
      </w:r>
      <w:r w:rsidR="00DF3716">
        <w:rPr>
          <w:rFonts w:ascii="Times New Roman" w:hAnsi="Times New Roman"/>
          <w:sz w:val="32"/>
          <w:szCs w:val="32"/>
        </w:rPr>
        <w:t>si</w:t>
      </w:r>
      <w:r w:rsidRPr="00DF3716">
        <w:rPr>
          <w:rFonts w:ascii="Times New Roman" w:hAnsi="Times New Roman"/>
          <w:sz w:val="32"/>
          <w:szCs w:val="32"/>
        </w:rPr>
        <w:t xml:space="preserve">tive will need to be </w:t>
      </w:r>
      <w:r w:rsidR="00DF3716" w:rsidRPr="00DF3716">
        <w:rPr>
          <w:rFonts w:ascii="Times New Roman" w:hAnsi="Times New Roman"/>
          <w:sz w:val="32"/>
          <w:szCs w:val="32"/>
        </w:rPr>
        <w:t xml:space="preserve">accommodated such that those around them will </w:t>
      </w:r>
      <w:r w:rsidR="00E535EF">
        <w:rPr>
          <w:rFonts w:ascii="Times New Roman" w:hAnsi="Times New Roman"/>
          <w:sz w:val="32"/>
          <w:szCs w:val="32"/>
        </w:rPr>
        <w:t xml:space="preserve">be </w:t>
      </w:r>
      <w:r w:rsidR="00EE7F94">
        <w:rPr>
          <w:rFonts w:ascii="Times New Roman" w:hAnsi="Times New Roman"/>
          <w:sz w:val="32"/>
          <w:szCs w:val="32"/>
        </w:rPr>
        <w:t>asked</w:t>
      </w:r>
      <w:r w:rsidR="00DF3716" w:rsidRPr="00DF3716">
        <w:rPr>
          <w:rFonts w:ascii="Times New Roman" w:hAnsi="Times New Roman"/>
          <w:sz w:val="32"/>
          <w:szCs w:val="32"/>
        </w:rPr>
        <w:t xml:space="preserve"> to refrain from using scented products,</w:t>
      </w:r>
      <w:r w:rsidR="00DF3716">
        <w:rPr>
          <w:rFonts w:ascii="Times New Roman" w:hAnsi="Times New Roman"/>
          <w:sz w:val="32"/>
          <w:szCs w:val="32"/>
        </w:rPr>
        <w:t xml:space="preserve"> such as</w:t>
      </w:r>
      <w:r w:rsidR="00DF3716" w:rsidRPr="00DF3716">
        <w:rPr>
          <w:rFonts w:ascii="Times New Roman" w:hAnsi="Times New Roman"/>
          <w:sz w:val="32"/>
          <w:szCs w:val="32"/>
        </w:rPr>
        <w:t>: perfumes</w:t>
      </w:r>
      <w:r w:rsidR="00EE7F94">
        <w:rPr>
          <w:rFonts w:ascii="Times New Roman" w:hAnsi="Times New Roman"/>
          <w:sz w:val="32"/>
          <w:szCs w:val="32"/>
        </w:rPr>
        <w:t>;</w:t>
      </w:r>
      <w:r w:rsidR="00DF3716" w:rsidRPr="00DF3716">
        <w:rPr>
          <w:rFonts w:ascii="Times New Roman" w:hAnsi="Times New Roman"/>
          <w:sz w:val="32"/>
          <w:szCs w:val="32"/>
        </w:rPr>
        <w:t xml:space="preserve"> cologne</w:t>
      </w:r>
      <w:r w:rsidR="00EE7F94">
        <w:rPr>
          <w:rFonts w:ascii="Times New Roman" w:hAnsi="Times New Roman"/>
          <w:sz w:val="32"/>
          <w:szCs w:val="32"/>
        </w:rPr>
        <w:t>;</w:t>
      </w:r>
      <w:r w:rsidR="00DF3716">
        <w:rPr>
          <w:rFonts w:ascii="Times New Roman" w:hAnsi="Times New Roman"/>
          <w:sz w:val="32"/>
          <w:szCs w:val="32"/>
        </w:rPr>
        <w:t xml:space="preserve"> creams</w:t>
      </w:r>
      <w:r w:rsidR="00EE7F94">
        <w:rPr>
          <w:rFonts w:ascii="Times New Roman" w:hAnsi="Times New Roman"/>
          <w:sz w:val="32"/>
          <w:szCs w:val="32"/>
        </w:rPr>
        <w:t>;</w:t>
      </w:r>
      <w:r w:rsidR="00DF3716">
        <w:rPr>
          <w:rFonts w:ascii="Times New Roman" w:hAnsi="Times New Roman"/>
          <w:sz w:val="32"/>
          <w:szCs w:val="32"/>
        </w:rPr>
        <w:t xml:space="preserve"> and hairspray.</w:t>
      </w:r>
    </w:p>
    <w:p w:rsidR="00EE7645" w:rsidRDefault="00EE7645" w:rsidP="00E408E6">
      <w:pPr>
        <w:rPr>
          <w:b/>
          <w:sz w:val="32"/>
          <w:szCs w:val="32"/>
          <w:u w:val="single"/>
        </w:rPr>
      </w:pPr>
    </w:p>
    <w:p w:rsidR="000C7816" w:rsidRPr="00C437E6" w:rsidRDefault="00E535EF" w:rsidP="007C2FB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5</w:t>
      </w:r>
      <w:r w:rsidR="00145EC6" w:rsidRPr="00B42337">
        <w:rPr>
          <w:b/>
          <w:sz w:val="32"/>
          <w:szCs w:val="32"/>
        </w:rPr>
        <w:t>.</w:t>
      </w:r>
      <w:r w:rsidR="00145EC6" w:rsidRPr="00385929">
        <w:rPr>
          <w:b/>
          <w:sz w:val="32"/>
          <w:szCs w:val="32"/>
        </w:rPr>
        <w:t xml:space="preserve"> </w:t>
      </w:r>
      <w:r w:rsidR="000C7816" w:rsidRPr="00C437E6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3A991D96" wp14:editId="1F10CE59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Related imag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3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website</w:t>
      </w:r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4" w:history="1">
        <w:r w:rsidR="00C0602F" w:rsidRPr="00C437E6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website.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003474">
      <w:headerReference w:type="default" r:id="rId25"/>
      <w:pgSz w:w="12240" w:h="15840"/>
      <w:pgMar w:top="956" w:right="1440" w:bottom="63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5B" w:rsidRDefault="0042595B">
      <w:r>
        <w:separator/>
      </w:r>
    </w:p>
  </w:endnote>
  <w:endnote w:type="continuationSeparator" w:id="0">
    <w:p w:rsidR="0042595B" w:rsidRDefault="0042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5B" w:rsidRDefault="0042595B">
      <w:r>
        <w:separator/>
      </w:r>
    </w:p>
  </w:footnote>
  <w:footnote w:type="continuationSeparator" w:id="0">
    <w:p w:rsidR="0042595B" w:rsidRDefault="00425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D96BEE">
      <w:rPr>
        <w:noProof/>
        <w:sz w:val="16"/>
        <w:szCs w:val="16"/>
      </w:rPr>
      <w:t>1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D96BEE">
      <w:rPr>
        <w:noProof/>
        <w:sz w:val="16"/>
        <w:szCs w:val="16"/>
      </w:rPr>
      <w:t>3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9A1CCA06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97F91"/>
    <w:multiLevelType w:val="hybridMultilevel"/>
    <w:tmpl w:val="BD5C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F72D4"/>
    <w:multiLevelType w:val="hybridMultilevel"/>
    <w:tmpl w:val="DFDA6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7"/>
  </w:num>
  <w:num w:numId="10">
    <w:abstractNumId w:val="14"/>
  </w:num>
  <w:num w:numId="11">
    <w:abstractNumId w:val="19"/>
  </w:num>
  <w:num w:numId="12">
    <w:abstractNumId w:val="0"/>
  </w:num>
  <w:num w:numId="13">
    <w:abstractNumId w:val="4"/>
  </w:num>
  <w:num w:numId="14">
    <w:abstractNumId w:val="25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0"/>
  </w:num>
  <w:num w:numId="21">
    <w:abstractNumId w:val="15"/>
  </w:num>
  <w:num w:numId="22">
    <w:abstractNumId w:val="5"/>
  </w:num>
  <w:num w:numId="23">
    <w:abstractNumId w:val="23"/>
  </w:num>
  <w:num w:numId="24">
    <w:abstractNumId w:val="21"/>
  </w:num>
  <w:num w:numId="25">
    <w:abstractNumId w:val="24"/>
  </w:num>
  <w:num w:numId="26">
    <w:abstractNumId w:val="20"/>
  </w:num>
  <w:num w:numId="27">
    <w:abstractNumId w:val="18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B57"/>
    <w:rsid w:val="000049D4"/>
    <w:rsid w:val="000054F7"/>
    <w:rsid w:val="00005A49"/>
    <w:rsid w:val="00006567"/>
    <w:rsid w:val="0000732C"/>
    <w:rsid w:val="000105AA"/>
    <w:rsid w:val="000115F7"/>
    <w:rsid w:val="000146A3"/>
    <w:rsid w:val="00014E3B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90F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4AA3"/>
    <w:rsid w:val="00054B5B"/>
    <w:rsid w:val="00056C77"/>
    <w:rsid w:val="00057B07"/>
    <w:rsid w:val="000610B1"/>
    <w:rsid w:val="000613C8"/>
    <w:rsid w:val="00061457"/>
    <w:rsid w:val="00061C47"/>
    <w:rsid w:val="000676FD"/>
    <w:rsid w:val="00072A77"/>
    <w:rsid w:val="00073826"/>
    <w:rsid w:val="000739A2"/>
    <w:rsid w:val="000739B8"/>
    <w:rsid w:val="00073E78"/>
    <w:rsid w:val="00074A4C"/>
    <w:rsid w:val="00074E81"/>
    <w:rsid w:val="00074FEB"/>
    <w:rsid w:val="000750A6"/>
    <w:rsid w:val="00075944"/>
    <w:rsid w:val="0007750C"/>
    <w:rsid w:val="0007774C"/>
    <w:rsid w:val="000817F4"/>
    <w:rsid w:val="00082AA3"/>
    <w:rsid w:val="00082D9C"/>
    <w:rsid w:val="00082F82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BFA"/>
    <w:rsid w:val="000A42C2"/>
    <w:rsid w:val="000A483F"/>
    <w:rsid w:val="000A4BB9"/>
    <w:rsid w:val="000A4F9F"/>
    <w:rsid w:val="000A542A"/>
    <w:rsid w:val="000A54F9"/>
    <w:rsid w:val="000B0D84"/>
    <w:rsid w:val="000B17A3"/>
    <w:rsid w:val="000B2FF0"/>
    <w:rsid w:val="000B5C8D"/>
    <w:rsid w:val="000B69B8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47A0"/>
    <w:rsid w:val="000D6339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DCC"/>
    <w:rsid w:val="00114EDD"/>
    <w:rsid w:val="00116403"/>
    <w:rsid w:val="00116E45"/>
    <w:rsid w:val="001176B1"/>
    <w:rsid w:val="00117765"/>
    <w:rsid w:val="00117ADB"/>
    <w:rsid w:val="00120B33"/>
    <w:rsid w:val="001223A6"/>
    <w:rsid w:val="00124A34"/>
    <w:rsid w:val="00124F62"/>
    <w:rsid w:val="001250F9"/>
    <w:rsid w:val="001252E6"/>
    <w:rsid w:val="00126A3D"/>
    <w:rsid w:val="00126F75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5A1F"/>
    <w:rsid w:val="001970DD"/>
    <w:rsid w:val="00197404"/>
    <w:rsid w:val="00197675"/>
    <w:rsid w:val="001A2FC2"/>
    <w:rsid w:val="001A3436"/>
    <w:rsid w:val="001A3CAA"/>
    <w:rsid w:val="001A5908"/>
    <w:rsid w:val="001A7878"/>
    <w:rsid w:val="001B0999"/>
    <w:rsid w:val="001B09C3"/>
    <w:rsid w:val="001B1514"/>
    <w:rsid w:val="001B5DBD"/>
    <w:rsid w:val="001B79CC"/>
    <w:rsid w:val="001C077D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6220"/>
    <w:rsid w:val="001F6530"/>
    <w:rsid w:val="001F6D12"/>
    <w:rsid w:val="002007C7"/>
    <w:rsid w:val="00200CDB"/>
    <w:rsid w:val="002016C2"/>
    <w:rsid w:val="00203D50"/>
    <w:rsid w:val="002040CA"/>
    <w:rsid w:val="00205F7C"/>
    <w:rsid w:val="00206B14"/>
    <w:rsid w:val="00215B10"/>
    <w:rsid w:val="00216A8C"/>
    <w:rsid w:val="00217736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9E9"/>
    <w:rsid w:val="00243D39"/>
    <w:rsid w:val="00245422"/>
    <w:rsid w:val="00245BAB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90DEE"/>
    <w:rsid w:val="00290FAE"/>
    <w:rsid w:val="00291214"/>
    <w:rsid w:val="00291225"/>
    <w:rsid w:val="00291254"/>
    <w:rsid w:val="00292D44"/>
    <w:rsid w:val="00292E59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AEA"/>
    <w:rsid w:val="002C003F"/>
    <w:rsid w:val="002C1B3A"/>
    <w:rsid w:val="002C2EBF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21FD"/>
    <w:rsid w:val="00333294"/>
    <w:rsid w:val="003348E2"/>
    <w:rsid w:val="003354BF"/>
    <w:rsid w:val="00336148"/>
    <w:rsid w:val="003368AB"/>
    <w:rsid w:val="00336B38"/>
    <w:rsid w:val="00336F1B"/>
    <w:rsid w:val="0033787A"/>
    <w:rsid w:val="003379C2"/>
    <w:rsid w:val="003413F1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6CD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301F"/>
    <w:rsid w:val="003852BE"/>
    <w:rsid w:val="00385771"/>
    <w:rsid w:val="00385929"/>
    <w:rsid w:val="00386C43"/>
    <w:rsid w:val="0039000B"/>
    <w:rsid w:val="003907AE"/>
    <w:rsid w:val="003907FD"/>
    <w:rsid w:val="00391195"/>
    <w:rsid w:val="003913BB"/>
    <w:rsid w:val="003915C8"/>
    <w:rsid w:val="003919D1"/>
    <w:rsid w:val="00391CFE"/>
    <w:rsid w:val="00393F1C"/>
    <w:rsid w:val="00395005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D3E"/>
    <w:rsid w:val="003C6CDE"/>
    <w:rsid w:val="003D0DD9"/>
    <w:rsid w:val="003D1EA1"/>
    <w:rsid w:val="003D3E86"/>
    <w:rsid w:val="003D5860"/>
    <w:rsid w:val="003D6329"/>
    <w:rsid w:val="003D6949"/>
    <w:rsid w:val="003D7331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3BBC"/>
    <w:rsid w:val="004143E0"/>
    <w:rsid w:val="004155FB"/>
    <w:rsid w:val="0041564F"/>
    <w:rsid w:val="0041727C"/>
    <w:rsid w:val="00417C15"/>
    <w:rsid w:val="0042061C"/>
    <w:rsid w:val="0042595B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F3E"/>
    <w:rsid w:val="004419CF"/>
    <w:rsid w:val="00441DB5"/>
    <w:rsid w:val="00442B42"/>
    <w:rsid w:val="00443966"/>
    <w:rsid w:val="00446198"/>
    <w:rsid w:val="0045167E"/>
    <w:rsid w:val="00455049"/>
    <w:rsid w:val="00455822"/>
    <w:rsid w:val="004562EE"/>
    <w:rsid w:val="00457054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5E3"/>
    <w:rsid w:val="00476C08"/>
    <w:rsid w:val="00480B7A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B2668"/>
    <w:rsid w:val="004B44D8"/>
    <w:rsid w:val="004B56B0"/>
    <w:rsid w:val="004B608A"/>
    <w:rsid w:val="004B6859"/>
    <w:rsid w:val="004C0F91"/>
    <w:rsid w:val="004C13CF"/>
    <w:rsid w:val="004C20FC"/>
    <w:rsid w:val="004C2D7C"/>
    <w:rsid w:val="004C4E5B"/>
    <w:rsid w:val="004C5558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593A"/>
    <w:rsid w:val="00525CA4"/>
    <w:rsid w:val="005271AA"/>
    <w:rsid w:val="00527CF1"/>
    <w:rsid w:val="0053067A"/>
    <w:rsid w:val="00531868"/>
    <w:rsid w:val="00532191"/>
    <w:rsid w:val="005329FD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847"/>
    <w:rsid w:val="00594DF5"/>
    <w:rsid w:val="005A056B"/>
    <w:rsid w:val="005A1BA3"/>
    <w:rsid w:val="005A1EBB"/>
    <w:rsid w:val="005A4B7B"/>
    <w:rsid w:val="005A5194"/>
    <w:rsid w:val="005A5C11"/>
    <w:rsid w:val="005A62A7"/>
    <w:rsid w:val="005A7162"/>
    <w:rsid w:val="005A7E23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610F"/>
    <w:rsid w:val="005E6BEB"/>
    <w:rsid w:val="005F0C65"/>
    <w:rsid w:val="005F0E64"/>
    <w:rsid w:val="005F14BD"/>
    <w:rsid w:val="005F20DF"/>
    <w:rsid w:val="005F2709"/>
    <w:rsid w:val="005F319A"/>
    <w:rsid w:val="005F6363"/>
    <w:rsid w:val="005F6E41"/>
    <w:rsid w:val="00600593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1A28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B99"/>
    <w:rsid w:val="00696F24"/>
    <w:rsid w:val="00696FBE"/>
    <w:rsid w:val="00697A1A"/>
    <w:rsid w:val="00697C69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1BEB"/>
    <w:rsid w:val="006E2119"/>
    <w:rsid w:val="006E2F61"/>
    <w:rsid w:val="006E5401"/>
    <w:rsid w:val="006E5EAA"/>
    <w:rsid w:val="006E6BEA"/>
    <w:rsid w:val="006E6E70"/>
    <w:rsid w:val="006E79A4"/>
    <w:rsid w:val="006F195C"/>
    <w:rsid w:val="006F2BE1"/>
    <w:rsid w:val="006F46CE"/>
    <w:rsid w:val="006F5829"/>
    <w:rsid w:val="006F6CA8"/>
    <w:rsid w:val="00700C81"/>
    <w:rsid w:val="007010A4"/>
    <w:rsid w:val="007022ED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267D"/>
    <w:rsid w:val="00782AD6"/>
    <w:rsid w:val="007830E4"/>
    <w:rsid w:val="00783B03"/>
    <w:rsid w:val="00784B04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30B8"/>
    <w:rsid w:val="007A36D2"/>
    <w:rsid w:val="007A46D4"/>
    <w:rsid w:val="007A5E36"/>
    <w:rsid w:val="007A63BF"/>
    <w:rsid w:val="007A7ABB"/>
    <w:rsid w:val="007A7BE5"/>
    <w:rsid w:val="007B1CD3"/>
    <w:rsid w:val="007B2504"/>
    <w:rsid w:val="007B31C3"/>
    <w:rsid w:val="007B4206"/>
    <w:rsid w:val="007B4415"/>
    <w:rsid w:val="007B5845"/>
    <w:rsid w:val="007B59D4"/>
    <w:rsid w:val="007B63FB"/>
    <w:rsid w:val="007B68C8"/>
    <w:rsid w:val="007C190A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F6F"/>
    <w:rsid w:val="00805142"/>
    <w:rsid w:val="00805709"/>
    <w:rsid w:val="008060E1"/>
    <w:rsid w:val="00807A62"/>
    <w:rsid w:val="008113B8"/>
    <w:rsid w:val="00812BA4"/>
    <w:rsid w:val="00812D92"/>
    <w:rsid w:val="00813AFD"/>
    <w:rsid w:val="00814349"/>
    <w:rsid w:val="008150FC"/>
    <w:rsid w:val="00815DB6"/>
    <w:rsid w:val="008224BA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22FD"/>
    <w:rsid w:val="00852856"/>
    <w:rsid w:val="0085570D"/>
    <w:rsid w:val="00855728"/>
    <w:rsid w:val="00856823"/>
    <w:rsid w:val="008574E5"/>
    <w:rsid w:val="00857B11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CD0"/>
    <w:rsid w:val="008B0B2C"/>
    <w:rsid w:val="008B0B8B"/>
    <w:rsid w:val="008B113E"/>
    <w:rsid w:val="008B144D"/>
    <w:rsid w:val="008B1EF4"/>
    <w:rsid w:val="008B2462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2F71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989"/>
    <w:rsid w:val="00984D89"/>
    <w:rsid w:val="00985BDA"/>
    <w:rsid w:val="00986AE6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3F98"/>
    <w:rsid w:val="009E4049"/>
    <w:rsid w:val="009E4F49"/>
    <w:rsid w:val="009E5D1E"/>
    <w:rsid w:val="009E7CB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CC"/>
    <w:rsid w:val="00A95CEC"/>
    <w:rsid w:val="00A97311"/>
    <w:rsid w:val="00A9762A"/>
    <w:rsid w:val="00A976D6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B006A1"/>
    <w:rsid w:val="00B00C2D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A7"/>
    <w:rsid w:val="00B1222C"/>
    <w:rsid w:val="00B130B0"/>
    <w:rsid w:val="00B139F4"/>
    <w:rsid w:val="00B13BDB"/>
    <w:rsid w:val="00B144F3"/>
    <w:rsid w:val="00B150C5"/>
    <w:rsid w:val="00B1528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844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3BCE"/>
    <w:rsid w:val="00BC3FBD"/>
    <w:rsid w:val="00BC52E7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6117"/>
    <w:rsid w:val="00BF73A6"/>
    <w:rsid w:val="00BF77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53AD"/>
    <w:rsid w:val="00C257A1"/>
    <w:rsid w:val="00C25FD2"/>
    <w:rsid w:val="00C26477"/>
    <w:rsid w:val="00C26B06"/>
    <w:rsid w:val="00C31069"/>
    <w:rsid w:val="00C31B81"/>
    <w:rsid w:val="00C32227"/>
    <w:rsid w:val="00C32AEE"/>
    <w:rsid w:val="00C32F1C"/>
    <w:rsid w:val="00C34D09"/>
    <w:rsid w:val="00C3599E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7127"/>
    <w:rsid w:val="00C81147"/>
    <w:rsid w:val="00C815C3"/>
    <w:rsid w:val="00C81A59"/>
    <w:rsid w:val="00C82124"/>
    <w:rsid w:val="00C82FA6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C96"/>
    <w:rsid w:val="00CC72B2"/>
    <w:rsid w:val="00CD0D34"/>
    <w:rsid w:val="00CD20AC"/>
    <w:rsid w:val="00CD2103"/>
    <w:rsid w:val="00CD2341"/>
    <w:rsid w:val="00CD281B"/>
    <w:rsid w:val="00CD5A70"/>
    <w:rsid w:val="00CD6345"/>
    <w:rsid w:val="00CD6E17"/>
    <w:rsid w:val="00CD7193"/>
    <w:rsid w:val="00CE131D"/>
    <w:rsid w:val="00CE255A"/>
    <w:rsid w:val="00CE2D6F"/>
    <w:rsid w:val="00CE35F3"/>
    <w:rsid w:val="00CE4890"/>
    <w:rsid w:val="00CE60A2"/>
    <w:rsid w:val="00CE6C37"/>
    <w:rsid w:val="00CE76B7"/>
    <w:rsid w:val="00CE7EA9"/>
    <w:rsid w:val="00CF1C31"/>
    <w:rsid w:val="00CF2251"/>
    <w:rsid w:val="00CF2524"/>
    <w:rsid w:val="00CF448E"/>
    <w:rsid w:val="00CF5CCC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674D"/>
    <w:rsid w:val="00D87871"/>
    <w:rsid w:val="00D87FAA"/>
    <w:rsid w:val="00D9099D"/>
    <w:rsid w:val="00D90AA7"/>
    <w:rsid w:val="00D9443F"/>
    <w:rsid w:val="00D965FE"/>
    <w:rsid w:val="00D96BE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6479"/>
    <w:rsid w:val="00DC69A3"/>
    <w:rsid w:val="00DD3104"/>
    <w:rsid w:val="00DD329A"/>
    <w:rsid w:val="00DD34E3"/>
    <w:rsid w:val="00DD3CC9"/>
    <w:rsid w:val="00DD410B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579E"/>
    <w:rsid w:val="00DF5C2F"/>
    <w:rsid w:val="00E00DA1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938"/>
    <w:rsid w:val="00E223E7"/>
    <w:rsid w:val="00E22F56"/>
    <w:rsid w:val="00E24BCF"/>
    <w:rsid w:val="00E24DD9"/>
    <w:rsid w:val="00E25DFC"/>
    <w:rsid w:val="00E27107"/>
    <w:rsid w:val="00E3020F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8A9"/>
    <w:rsid w:val="00E554EE"/>
    <w:rsid w:val="00E55C53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71D5"/>
    <w:rsid w:val="00E775DC"/>
    <w:rsid w:val="00E801A3"/>
    <w:rsid w:val="00E801E4"/>
    <w:rsid w:val="00E81B97"/>
    <w:rsid w:val="00E82150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749C"/>
    <w:rsid w:val="00EA044B"/>
    <w:rsid w:val="00EA0557"/>
    <w:rsid w:val="00EA16E7"/>
    <w:rsid w:val="00EA66DA"/>
    <w:rsid w:val="00EA67F1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7FD3"/>
    <w:rsid w:val="00EE1773"/>
    <w:rsid w:val="00EE21E3"/>
    <w:rsid w:val="00EE30C3"/>
    <w:rsid w:val="00EE33AB"/>
    <w:rsid w:val="00EE3FCF"/>
    <w:rsid w:val="00EE66A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4349"/>
    <w:rsid w:val="00F14F1F"/>
    <w:rsid w:val="00F15220"/>
    <w:rsid w:val="00F1572E"/>
    <w:rsid w:val="00F16F40"/>
    <w:rsid w:val="00F17935"/>
    <w:rsid w:val="00F20638"/>
    <w:rsid w:val="00F21D2E"/>
    <w:rsid w:val="00F22844"/>
    <w:rsid w:val="00F228A4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F34"/>
    <w:rsid w:val="00F37D6D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A08"/>
    <w:rsid w:val="00FA0B64"/>
    <w:rsid w:val="00FA11FD"/>
    <w:rsid w:val="00FA192C"/>
    <w:rsid w:val="00FA1F37"/>
    <w:rsid w:val="00FA1F94"/>
    <w:rsid w:val="00FA2208"/>
    <w:rsid w:val="00FA2461"/>
    <w:rsid w:val="00FA2DFF"/>
    <w:rsid w:val="00FA3154"/>
    <w:rsid w:val="00FA455B"/>
    <w:rsid w:val="00FA48FE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google.ca/imgres?imgurl=https://img.clipartfox.com/92a7bb1790e461d1250209d35f6f79f4_download-no-perfume-clipart-scent-free-clipart_183-169.gif&amp;imgrefurl=https://clipartfox.com/categories/view/f38867315c92df622537b4ee5e287d1b79540b65/scent-free-clipart.html&amp;docid=8SGoSvcK9Zpa-M&amp;tbnid=JKBRLYpkfKGCSM:&amp;vet=1&amp;w=183&amp;h=169&amp;bih=814&amp;biw=1219&amp;ved=0ahUKEwjEovC8lanSAhVJ_IMKHb-uAiYQMwghKAAwAA&amp;iact=c&amp;ictx=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ca/imgres?imgurl=http://images.clipartpanda.com/march-clip-art-jixGb9xiE.png&amp;imgrefurl=http://www.clipartpanda.com/categories/march-clip-art-for-calendars&amp;docid=m2X97P0YqKoyOM&amp;tbnid=je2niID_tTUerM:&amp;vet=1&amp;w=950&amp;h=728&amp;bih=814&amp;biw=1219&amp;ved=0ahUKEwjg-aeG1qbSAhWL6oMKHRy1BuoQMwghKAAwAA&amp;iact=c&amp;ictx=1" TargetMode="External"/><Relationship Id="rId17" Type="http://schemas.openxmlformats.org/officeDocument/2006/relationships/hyperlink" Target="http://www.oanhss.org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middlesex.ca/departments/long-term-c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a/imgres?imgurl=https://img.clipartfest.com/6809737b8bad04da584096849134891f_facility20clipart-nursing-home-clip-art_1280-1019.jpeg&amp;imgrefurl=https://clipartfest.com/categories/view/e226e7560cfbcb307230db15e1b6f802d46604b1/nursing-home-clip-art.html&amp;docid=ETcnZTvPMTQ9qM&amp;tbnid=SRDUEngiN9nT-M:&amp;vet=1&amp;w=1280&amp;h=1019&amp;bih=814&amp;biw=1219&amp;ved=0ahUKEwjiv975j6nSAhWs1IMKHbePC8cQMwghKAAwAA&amp;iact=c&amp;ictx=1" TargetMode="External"/><Relationship Id="rId23" Type="http://schemas.openxmlformats.org/officeDocument/2006/relationships/hyperlink" Target="mailto:bkerwin@middlesex.ca" TargetMode="External"/><Relationship Id="rId10" Type="http://schemas.openxmlformats.org/officeDocument/2006/relationships/hyperlink" Target="https://www.google.ca/imgres?imgurl=http://www.clipartlord.com/wp-content/uploads/2016/06/television30.png&amp;imgrefurl=http://www.clipartlord.com/category/home-clip-art/appliances-clip-art/television-clip-art/&amp;docid=NbeZ6osWtieQbM&amp;tbnid=G3FgEPfijWgA6M:&amp;w=1234&amp;h=1280&amp;bih=855&amp;biw=1280&amp;ved=0ahUKEwi1k8W_-_PPAhWIz4MKHQkrCHcQxiAIAg&amp;iact=c&amp;ictx=1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iddlesex.ca/departments/long-term-care/recreation" TargetMode="External"/><Relationship Id="rId22" Type="http://schemas.openxmlformats.org/officeDocument/2006/relationships/image" Target="https://encrypted-tbn2.gstatic.com/images?q=tbn:ANd9GcRpDC58GUxPSiTAum9ucNA2Zsn4-br4gLFm956nDk5EDVnwzhRxa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D7AD-E290-4D99-B34A-4D4EECAB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4256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Augustine Caines</cp:lastModifiedBy>
  <cp:revision>2</cp:revision>
  <cp:lastPrinted>2016-05-26T17:08:00Z</cp:lastPrinted>
  <dcterms:created xsi:type="dcterms:W3CDTF">2017-03-06T11:35:00Z</dcterms:created>
  <dcterms:modified xsi:type="dcterms:W3CDTF">2017-03-06T11:35:00Z</dcterms:modified>
</cp:coreProperties>
</file>