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B91BB0">
        <w:rPr>
          <w:b/>
          <w:sz w:val="32"/>
          <w:szCs w:val="32"/>
        </w:rPr>
        <w:t>May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  <w:r w:rsidR="00B33300">
        <w:rPr>
          <w:b/>
          <w:sz w:val="32"/>
          <w:szCs w:val="32"/>
          <w:u w:val="single"/>
        </w:rPr>
        <w:t xml:space="preserve"> </w:t>
      </w:r>
      <w:r w:rsidR="00902A13">
        <w:rPr>
          <w:b/>
          <w:sz w:val="32"/>
          <w:szCs w:val="32"/>
          <w:u w:val="single"/>
        </w:rPr>
        <w:t>–</w:t>
      </w:r>
      <w:r w:rsidR="00B33300">
        <w:rPr>
          <w:b/>
          <w:sz w:val="32"/>
          <w:szCs w:val="32"/>
          <w:u w:val="single"/>
        </w:rPr>
        <w:t xml:space="preserve"> Visiting</w:t>
      </w:r>
      <w:r w:rsidR="00902A13">
        <w:rPr>
          <w:b/>
          <w:sz w:val="32"/>
          <w:szCs w:val="32"/>
          <w:u w:val="single"/>
        </w:rPr>
        <w:t xml:space="preserve"> and Testing</w:t>
      </w:r>
    </w:p>
    <w:p w:rsidR="00F22871" w:rsidRDefault="00C94022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45085</wp:posOffset>
            </wp:positionH>
            <wp:positionV relativeFrom="paragraph">
              <wp:posOffset>231775</wp:posOffset>
            </wp:positionV>
            <wp:extent cx="1323975" cy="853440"/>
            <wp:effectExtent l="0" t="0" r="9525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22" w:rsidRDefault="00AA16EE" w:rsidP="00524997">
      <w:pPr>
        <w:rPr>
          <w:sz w:val="32"/>
          <w:szCs w:val="32"/>
        </w:rPr>
      </w:pPr>
      <w:r>
        <w:rPr>
          <w:sz w:val="32"/>
          <w:szCs w:val="32"/>
        </w:rPr>
        <w:t>As at the time of writing this newsletter</w:t>
      </w:r>
      <w:r w:rsidR="00611329" w:rsidRPr="000E7FCC">
        <w:rPr>
          <w:sz w:val="32"/>
          <w:szCs w:val="32"/>
        </w:rPr>
        <w:t>,</w:t>
      </w:r>
      <w:r>
        <w:rPr>
          <w:sz w:val="32"/>
          <w:szCs w:val="32"/>
        </w:rPr>
        <w:t xml:space="preserve"> the province </w:t>
      </w:r>
      <w:r w:rsidR="00B91BB0">
        <w:rPr>
          <w:sz w:val="32"/>
          <w:szCs w:val="32"/>
        </w:rPr>
        <w:t>is in “Lockdown”</w:t>
      </w:r>
      <w:r w:rsidR="00155137">
        <w:rPr>
          <w:sz w:val="32"/>
          <w:szCs w:val="32"/>
        </w:rPr>
        <w:t xml:space="preserve">, which limits </w:t>
      </w:r>
      <w:r w:rsidR="00B91BB0">
        <w:rPr>
          <w:sz w:val="32"/>
          <w:szCs w:val="32"/>
        </w:rPr>
        <w:t xml:space="preserve">long term care home </w:t>
      </w:r>
      <w:r w:rsidR="00155137">
        <w:rPr>
          <w:sz w:val="32"/>
          <w:szCs w:val="32"/>
        </w:rPr>
        <w:t xml:space="preserve">visiting to </w:t>
      </w:r>
      <w:r w:rsidR="009E72A4">
        <w:rPr>
          <w:sz w:val="32"/>
          <w:szCs w:val="32"/>
        </w:rPr>
        <w:t xml:space="preserve">a maximum of </w:t>
      </w:r>
      <w:r w:rsidR="00611329" w:rsidRPr="000E7FCC">
        <w:rPr>
          <w:sz w:val="32"/>
          <w:szCs w:val="32"/>
        </w:rPr>
        <w:t>tw</w:t>
      </w:r>
      <w:r w:rsidR="002A3822" w:rsidRPr="000E7FCC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(2) </w:t>
      </w:r>
      <w:r w:rsidR="002A3822" w:rsidRPr="000E7FCC">
        <w:rPr>
          <w:sz w:val="32"/>
          <w:szCs w:val="32"/>
        </w:rPr>
        <w:t>visitors</w:t>
      </w:r>
      <w:r w:rsidR="00155137">
        <w:rPr>
          <w:sz w:val="32"/>
          <w:szCs w:val="32"/>
        </w:rPr>
        <w:t xml:space="preserve"> per resident</w:t>
      </w:r>
      <w:r w:rsidR="00902A13">
        <w:rPr>
          <w:sz w:val="32"/>
          <w:szCs w:val="32"/>
        </w:rPr>
        <w:t xml:space="preserve">; </w:t>
      </w:r>
      <w:r w:rsidR="00A30196">
        <w:rPr>
          <w:sz w:val="32"/>
          <w:szCs w:val="32"/>
        </w:rPr>
        <w:t>these visitors are referred to by the province as “Essential Caregiver”</w:t>
      </w:r>
      <w:r w:rsidR="00155137">
        <w:rPr>
          <w:sz w:val="32"/>
          <w:szCs w:val="32"/>
        </w:rPr>
        <w:t xml:space="preserve"> visitors</w:t>
      </w:r>
      <w:r w:rsidR="003D535E">
        <w:rPr>
          <w:sz w:val="32"/>
          <w:szCs w:val="32"/>
        </w:rPr>
        <w:t>. T</w:t>
      </w:r>
      <w:r w:rsidR="002A3822" w:rsidRPr="000E7FCC">
        <w:rPr>
          <w:sz w:val="32"/>
          <w:szCs w:val="32"/>
        </w:rPr>
        <w:t>hes</w:t>
      </w:r>
      <w:r w:rsidR="00A50F6E">
        <w:rPr>
          <w:sz w:val="32"/>
          <w:szCs w:val="32"/>
        </w:rPr>
        <w:t xml:space="preserve">e </w:t>
      </w:r>
      <w:r w:rsidR="003D535E">
        <w:rPr>
          <w:sz w:val="32"/>
          <w:szCs w:val="32"/>
        </w:rPr>
        <w:t xml:space="preserve">2 </w:t>
      </w:r>
      <w:r w:rsidR="00A50F6E">
        <w:rPr>
          <w:sz w:val="32"/>
          <w:szCs w:val="32"/>
        </w:rPr>
        <w:t xml:space="preserve">visitors </w:t>
      </w:r>
      <w:r w:rsidR="003D535E">
        <w:rPr>
          <w:sz w:val="32"/>
          <w:szCs w:val="32"/>
        </w:rPr>
        <w:t xml:space="preserve">must </w:t>
      </w:r>
      <w:r w:rsidR="00474F81">
        <w:rPr>
          <w:sz w:val="32"/>
          <w:szCs w:val="32"/>
        </w:rPr>
        <w:t>remain t</w:t>
      </w:r>
      <w:r w:rsidR="00A50F6E">
        <w:rPr>
          <w:sz w:val="32"/>
          <w:szCs w:val="32"/>
        </w:rPr>
        <w:t xml:space="preserve">he same 2 </w:t>
      </w:r>
      <w:r w:rsidR="002A3822" w:rsidRPr="000E7FCC">
        <w:rPr>
          <w:sz w:val="32"/>
          <w:szCs w:val="32"/>
        </w:rPr>
        <w:t xml:space="preserve">individuals, </w:t>
      </w:r>
      <w:r w:rsidR="003D535E">
        <w:rPr>
          <w:sz w:val="32"/>
          <w:szCs w:val="32"/>
        </w:rPr>
        <w:t xml:space="preserve">and as </w:t>
      </w:r>
      <w:r w:rsidR="00155137">
        <w:rPr>
          <w:sz w:val="32"/>
          <w:szCs w:val="32"/>
        </w:rPr>
        <w:t xml:space="preserve">mutually agreed to </w:t>
      </w:r>
      <w:r w:rsidR="002A3822" w:rsidRPr="000E7FCC">
        <w:rPr>
          <w:sz w:val="32"/>
          <w:szCs w:val="32"/>
        </w:rPr>
        <w:t>by the resident/</w:t>
      </w:r>
      <w:r w:rsidR="00155137">
        <w:rPr>
          <w:sz w:val="32"/>
          <w:szCs w:val="32"/>
        </w:rPr>
        <w:t>Substitute Decision Maker</w:t>
      </w:r>
      <w:r w:rsidR="002A3822" w:rsidRPr="000E7FCC">
        <w:rPr>
          <w:sz w:val="32"/>
          <w:szCs w:val="32"/>
        </w:rPr>
        <w:t xml:space="preserve"> and The Lodge.</w:t>
      </w:r>
    </w:p>
    <w:p w:rsidR="00155137" w:rsidRDefault="00155137" w:rsidP="00524997">
      <w:pPr>
        <w:rPr>
          <w:sz w:val="32"/>
          <w:szCs w:val="32"/>
        </w:rPr>
      </w:pPr>
    </w:p>
    <w:p w:rsidR="00155137" w:rsidRDefault="00155137" w:rsidP="00524997">
      <w:pPr>
        <w:rPr>
          <w:sz w:val="32"/>
          <w:szCs w:val="32"/>
        </w:rPr>
      </w:pPr>
      <w:r>
        <w:rPr>
          <w:sz w:val="32"/>
          <w:szCs w:val="32"/>
        </w:rPr>
        <w:t>The province now has long terms care homes doing COVID testing on-site, as opposed to visitors going to a</w:t>
      </w:r>
      <w:r w:rsidR="00B91BB0">
        <w:rPr>
          <w:sz w:val="32"/>
          <w:szCs w:val="32"/>
        </w:rPr>
        <w:t xml:space="preserve"> COVID</w:t>
      </w:r>
      <w:r>
        <w:rPr>
          <w:sz w:val="32"/>
          <w:szCs w:val="32"/>
        </w:rPr>
        <w:t xml:space="preserve"> Assessment Centre. The province has also instituted “Rapid Antigen Testing” for both staff and visitors, such that both staff and visitors require COVID testing as many as three </w:t>
      </w:r>
      <w:r w:rsidR="00E264F4">
        <w:rPr>
          <w:sz w:val="32"/>
          <w:szCs w:val="32"/>
        </w:rPr>
        <w:t xml:space="preserve">(3) </w:t>
      </w:r>
      <w:r>
        <w:rPr>
          <w:sz w:val="32"/>
          <w:szCs w:val="32"/>
        </w:rPr>
        <w:t xml:space="preserve">times a week (i.e., </w:t>
      </w:r>
      <w:r w:rsidR="00107B1C">
        <w:rPr>
          <w:sz w:val="32"/>
          <w:szCs w:val="32"/>
        </w:rPr>
        <w:t>depending on visit frequenc</w:t>
      </w:r>
      <w:r>
        <w:rPr>
          <w:sz w:val="32"/>
          <w:szCs w:val="32"/>
        </w:rPr>
        <w:t>y).</w:t>
      </w:r>
      <w:r w:rsidR="009E72A4">
        <w:rPr>
          <w:sz w:val="32"/>
          <w:szCs w:val="32"/>
        </w:rPr>
        <w:t xml:space="preserve"> With Rapid Antigen Testing, test results are determined on-site in 15 minutes.</w:t>
      </w:r>
    </w:p>
    <w:p w:rsidR="009E72A4" w:rsidRDefault="009E72A4" w:rsidP="00524997">
      <w:pPr>
        <w:rPr>
          <w:sz w:val="32"/>
          <w:szCs w:val="32"/>
        </w:rPr>
      </w:pPr>
    </w:p>
    <w:p w:rsidR="009E72A4" w:rsidRDefault="009E72A4" w:rsidP="00524997">
      <w:pPr>
        <w:rPr>
          <w:sz w:val="32"/>
          <w:szCs w:val="32"/>
        </w:rPr>
      </w:pPr>
      <w:r>
        <w:rPr>
          <w:sz w:val="32"/>
          <w:szCs w:val="32"/>
        </w:rPr>
        <w:t xml:space="preserve">Visitors can be tested at The Lodge at the following times (note that a negative test result is required for a visit to proceed): </w:t>
      </w:r>
    </w:p>
    <w:p w:rsidR="009E72A4" w:rsidRDefault="009E72A4" w:rsidP="00524997">
      <w:pPr>
        <w:rPr>
          <w:sz w:val="32"/>
          <w:szCs w:val="32"/>
        </w:rPr>
      </w:pPr>
    </w:p>
    <w:p w:rsidR="009E72A4" w:rsidRPr="009E72A4" w:rsidRDefault="00B91BB0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Mondays  - 9AM to 8</w:t>
      </w:r>
      <w:r w:rsidR="009E72A4" w:rsidRPr="009E72A4">
        <w:rPr>
          <w:sz w:val="32"/>
          <w:szCs w:val="32"/>
        </w:rPr>
        <w:t>PM</w:t>
      </w:r>
    </w:p>
    <w:p w:rsidR="009E72A4" w:rsidRPr="009E72A4" w:rsidRDefault="00B91BB0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Tuesdays – 9AM to 8</w:t>
      </w:r>
      <w:r w:rsidR="009E72A4" w:rsidRPr="009E72A4">
        <w:rPr>
          <w:sz w:val="32"/>
          <w:szCs w:val="32"/>
        </w:rPr>
        <w:t>PM</w:t>
      </w:r>
    </w:p>
    <w:p w:rsidR="009E72A4" w:rsidRPr="009E72A4" w:rsidRDefault="009E72A4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E72A4">
        <w:rPr>
          <w:sz w:val="32"/>
          <w:szCs w:val="32"/>
        </w:rPr>
        <w:t xml:space="preserve">Wednesdays – </w:t>
      </w:r>
      <w:r w:rsidR="00B91BB0">
        <w:rPr>
          <w:sz w:val="32"/>
          <w:szCs w:val="32"/>
        </w:rPr>
        <w:t>9AM to 8</w:t>
      </w:r>
      <w:r w:rsidRPr="009E72A4">
        <w:rPr>
          <w:sz w:val="32"/>
          <w:szCs w:val="32"/>
        </w:rPr>
        <w:t>PM</w:t>
      </w:r>
    </w:p>
    <w:p w:rsidR="009E72A4" w:rsidRPr="009E72A4" w:rsidRDefault="00B91BB0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Thursdays – 9AM to 8</w:t>
      </w:r>
      <w:r w:rsidR="009E72A4" w:rsidRPr="009E72A4">
        <w:rPr>
          <w:sz w:val="32"/>
          <w:szCs w:val="32"/>
        </w:rPr>
        <w:t>PM</w:t>
      </w:r>
    </w:p>
    <w:p w:rsidR="009E72A4" w:rsidRPr="009E72A4" w:rsidRDefault="009E72A4" w:rsidP="009E72A4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9E72A4">
        <w:rPr>
          <w:sz w:val="32"/>
          <w:szCs w:val="32"/>
        </w:rPr>
        <w:t>Fridays – 9</w:t>
      </w:r>
      <w:r w:rsidR="00B91BB0">
        <w:rPr>
          <w:sz w:val="32"/>
          <w:szCs w:val="32"/>
        </w:rPr>
        <w:t>AM to 8</w:t>
      </w:r>
      <w:r w:rsidRPr="009E72A4">
        <w:rPr>
          <w:sz w:val="32"/>
          <w:szCs w:val="32"/>
        </w:rPr>
        <w:t>PM</w:t>
      </w:r>
    </w:p>
    <w:p w:rsidR="00B91BB0" w:rsidRDefault="009E72A4" w:rsidP="00C6356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91BB0">
        <w:rPr>
          <w:sz w:val="32"/>
          <w:szCs w:val="32"/>
        </w:rPr>
        <w:t>Saturdays</w:t>
      </w:r>
      <w:r w:rsidR="00ED4B4B" w:rsidRPr="00B91BB0">
        <w:rPr>
          <w:sz w:val="32"/>
          <w:szCs w:val="32"/>
        </w:rPr>
        <w:t xml:space="preserve"> – 9</w:t>
      </w:r>
      <w:r w:rsidR="00810D8D" w:rsidRPr="00B91BB0">
        <w:rPr>
          <w:sz w:val="32"/>
          <w:szCs w:val="32"/>
        </w:rPr>
        <w:t xml:space="preserve">AM to </w:t>
      </w:r>
      <w:r w:rsidR="00B91BB0" w:rsidRPr="00B91BB0">
        <w:rPr>
          <w:sz w:val="32"/>
          <w:szCs w:val="32"/>
        </w:rPr>
        <w:t>8</w:t>
      </w:r>
      <w:r w:rsidR="00ED4B4B" w:rsidRPr="00B91BB0">
        <w:rPr>
          <w:sz w:val="32"/>
          <w:szCs w:val="32"/>
        </w:rPr>
        <w:t>PM</w:t>
      </w:r>
    </w:p>
    <w:p w:rsidR="009E72A4" w:rsidRPr="00B91BB0" w:rsidRDefault="00ED4B4B" w:rsidP="00C63563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B91BB0">
        <w:rPr>
          <w:sz w:val="32"/>
          <w:szCs w:val="32"/>
        </w:rPr>
        <w:t>S</w:t>
      </w:r>
      <w:r w:rsidR="009E72A4" w:rsidRPr="00B91BB0">
        <w:rPr>
          <w:sz w:val="32"/>
          <w:szCs w:val="32"/>
        </w:rPr>
        <w:t xml:space="preserve">undays – </w:t>
      </w:r>
      <w:r w:rsidR="00B91BB0">
        <w:rPr>
          <w:sz w:val="32"/>
          <w:szCs w:val="32"/>
        </w:rPr>
        <w:t>9</w:t>
      </w:r>
      <w:r w:rsidR="009E72A4" w:rsidRPr="00B91BB0">
        <w:rPr>
          <w:sz w:val="32"/>
          <w:szCs w:val="32"/>
        </w:rPr>
        <w:t xml:space="preserve">AM to </w:t>
      </w:r>
      <w:r w:rsidR="00B91BB0">
        <w:rPr>
          <w:sz w:val="32"/>
          <w:szCs w:val="32"/>
        </w:rPr>
        <w:t>8</w:t>
      </w:r>
      <w:r w:rsidRPr="00B91BB0">
        <w:rPr>
          <w:sz w:val="32"/>
          <w:szCs w:val="32"/>
        </w:rPr>
        <w:t>P</w:t>
      </w:r>
      <w:r w:rsidR="009E72A4" w:rsidRPr="00B91BB0">
        <w:rPr>
          <w:sz w:val="32"/>
          <w:szCs w:val="32"/>
        </w:rPr>
        <w:t>M</w:t>
      </w:r>
    </w:p>
    <w:p w:rsidR="009E72A4" w:rsidRPr="009E72A4" w:rsidRDefault="009E72A4" w:rsidP="00524997">
      <w:pPr>
        <w:rPr>
          <w:sz w:val="32"/>
          <w:szCs w:val="32"/>
        </w:rPr>
      </w:pPr>
      <w:r w:rsidRPr="009E72A4">
        <w:rPr>
          <w:sz w:val="32"/>
          <w:szCs w:val="32"/>
        </w:rPr>
        <w:t xml:space="preserve"> </w:t>
      </w:r>
    </w:p>
    <w:p w:rsidR="00524997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>Please contact The Lodge with any questions re</w:t>
      </w:r>
      <w:r w:rsidR="00A50F6E">
        <w:rPr>
          <w:sz w:val="32"/>
          <w:szCs w:val="32"/>
        </w:rPr>
        <w:t>garding V</w:t>
      </w:r>
      <w:r w:rsidR="00902A13">
        <w:rPr>
          <w:sz w:val="32"/>
          <w:szCs w:val="32"/>
        </w:rPr>
        <w:t>isiting and Testing.</w:t>
      </w:r>
    </w:p>
    <w:p w:rsidR="00F12C4D" w:rsidRDefault="00F12C4D" w:rsidP="00331764">
      <w:pPr>
        <w:rPr>
          <w:sz w:val="32"/>
          <w:szCs w:val="32"/>
        </w:rPr>
      </w:pPr>
    </w:p>
    <w:p w:rsidR="00A30196" w:rsidRDefault="00A30196" w:rsidP="00331764">
      <w:pPr>
        <w:rPr>
          <w:sz w:val="32"/>
          <w:szCs w:val="32"/>
        </w:rPr>
      </w:pPr>
    </w:p>
    <w:p w:rsidR="00A30196" w:rsidRDefault="00A30196" w:rsidP="00A3019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30196">
        <w:rPr>
          <w:b/>
          <w:sz w:val="32"/>
          <w:szCs w:val="32"/>
          <w:u w:val="single"/>
        </w:rPr>
        <w:t>COVID-19 Vaccination</w:t>
      </w:r>
    </w:p>
    <w:p w:rsidR="00A30196" w:rsidRDefault="00EE2B3D" w:rsidP="00A30196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226695</wp:posOffset>
            </wp:positionV>
            <wp:extent cx="1182370" cy="904240"/>
            <wp:effectExtent l="0" t="0" r="0" b="0"/>
            <wp:wrapSquare wrapText="bothSides"/>
            <wp:docPr id="6" name="Picture 6" descr="C:\Users\bkerwin\AppData\Local\Microsoft\Windows\INetCache\Content.MSO\9DF574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erwin\AppData\Local\Microsoft\Windows\INetCache\Content.MSO\9DF574C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196" w:rsidRDefault="00F12C4D" w:rsidP="00A30196">
      <w:pPr>
        <w:rPr>
          <w:sz w:val="32"/>
          <w:szCs w:val="32"/>
        </w:rPr>
      </w:pPr>
      <w:r>
        <w:rPr>
          <w:sz w:val="32"/>
          <w:szCs w:val="32"/>
        </w:rPr>
        <w:t>In February, a</w:t>
      </w:r>
      <w:r w:rsidR="009E72A4">
        <w:rPr>
          <w:sz w:val="32"/>
          <w:szCs w:val="32"/>
        </w:rPr>
        <w:t xml:space="preserve">ll Lodge residents </w:t>
      </w:r>
      <w:r>
        <w:rPr>
          <w:sz w:val="32"/>
          <w:szCs w:val="32"/>
        </w:rPr>
        <w:t>were</w:t>
      </w:r>
      <w:r w:rsidR="009E72A4">
        <w:rPr>
          <w:sz w:val="32"/>
          <w:szCs w:val="32"/>
        </w:rPr>
        <w:t xml:space="preserve"> vaccinated (with consent). Lodge staff are in the process of going to the vaccination centres (e.g., Mount Brydges or Lond</w:t>
      </w:r>
      <w:r w:rsidR="0045358D">
        <w:rPr>
          <w:sz w:val="32"/>
          <w:szCs w:val="32"/>
        </w:rPr>
        <w:t>on) to be vaccinated.</w:t>
      </w:r>
    </w:p>
    <w:p w:rsidR="009E72A4" w:rsidRDefault="009E72A4" w:rsidP="00A30196">
      <w:pPr>
        <w:rPr>
          <w:sz w:val="32"/>
          <w:szCs w:val="32"/>
        </w:rPr>
      </w:pPr>
    </w:p>
    <w:p w:rsidR="005B2BCA" w:rsidRDefault="00A30196" w:rsidP="005B2BCA">
      <w:pPr>
        <w:rPr>
          <w:sz w:val="32"/>
          <w:szCs w:val="32"/>
        </w:rPr>
      </w:pPr>
      <w:r>
        <w:rPr>
          <w:sz w:val="32"/>
          <w:szCs w:val="32"/>
        </w:rPr>
        <w:t xml:space="preserve">The provincial </w:t>
      </w:r>
      <w:r w:rsidR="00EE2B3D">
        <w:rPr>
          <w:sz w:val="32"/>
          <w:szCs w:val="32"/>
        </w:rPr>
        <w:t xml:space="preserve">vaccine </w:t>
      </w:r>
      <w:r>
        <w:rPr>
          <w:sz w:val="32"/>
          <w:szCs w:val="32"/>
        </w:rPr>
        <w:t xml:space="preserve">plan </w:t>
      </w:r>
      <w:r w:rsidR="00EE2B3D">
        <w:rPr>
          <w:sz w:val="32"/>
          <w:szCs w:val="32"/>
        </w:rPr>
        <w:t xml:space="preserve">also </w:t>
      </w:r>
      <w:r>
        <w:rPr>
          <w:sz w:val="32"/>
          <w:szCs w:val="32"/>
        </w:rPr>
        <w:t>includes vaccinating</w:t>
      </w:r>
      <w:r w:rsidR="005B2BCA">
        <w:rPr>
          <w:sz w:val="32"/>
          <w:szCs w:val="32"/>
        </w:rPr>
        <w:t xml:space="preserve"> the 2</w:t>
      </w:r>
      <w:r>
        <w:rPr>
          <w:sz w:val="32"/>
          <w:szCs w:val="32"/>
        </w:rPr>
        <w:t xml:space="preserve"> “Essential Caregivers”</w:t>
      </w:r>
      <w:r w:rsidR="005B2BCA">
        <w:rPr>
          <w:sz w:val="32"/>
          <w:szCs w:val="32"/>
        </w:rPr>
        <w:t xml:space="preserve"> per resident</w:t>
      </w:r>
      <w:r w:rsidR="0045358D">
        <w:rPr>
          <w:sz w:val="32"/>
          <w:szCs w:val="32"/>
        </w:rPr>
        <w:t>,</w:t>
      </w:r>
      <w:r>
        <w:rPr>
          <w:sz w:val="32"/>
          <w:szCs w:val="32"/>
        </w:rPr>
        <w:t xml:space="preserve"> referred to above</w:t>
      </w:r>
      <w:r w:rsidR="005B2BCA">
        <w:rPr>
          <w:sz w:val="32"/>
          <w:szCs w:val="32"/>
        </w:rPr>
        <w:t xml:space="preserve">. If you are a Lodge Essential Caregiver, you may now book </w:t>
      </w:r>
      <w:r w:rsidR="0045358D">
        <w:rPr>
          <w:sz w:val="32"/>
          <w:szCs w:val="32"/>
        </w:rPr>
        <w:t xml:space="preserve">your </w:t>
      </w:r>
      <w:r w:rsidR="005B2BCA">
        <w:rPr>
          <w:sz w:val="32"/>
          <w:szCs w:val="32"/>
        </w:rPr>
        <w:t>appointmen</w:t>
      </w:r>
      <w:r w:rsidR="0045358D">
        <w:rPr>
          <w:sz w:val="32"/>
          <w:szCs w:val="32"/>
        </w:rPr>
        <w:t>t</w:t>
      </w:r>
      <w:r w:rsidR="005B2BCA">
        <w:rPr>
          <w:sz w:val="32"/>
          <w:szCs w:val="32"/>
        </w:rPr>
        <w:t xml:space="preserve"> to have your vaccine administered at a vaccination centre by calling </w:t>
      </w:r>
      <w:r w:rsidR="0045358D">
        <w:rPr>
          <w:sz w:val="32"/>
          <w:szCs w:val="32"/>
        </w:rPr>
        <w:t>1-888-333-2175.</w:t>
      </w:r>
    </w:p>
    <w:p w:rsidR="0045358D" w:rsidRDefault="0045358D" w:rsidP="005B2BCA">
      <w:pPr>
        <w:rPr>
          <w:sz w:val="32"/>
          <w:szCs w:val="32"/>
        </w:rPr>
      </w:pPr>
    </w:p>
    <w:p w:rsidR="005B2BCA" w:rsidRDefault="005B2BCA" w:rsidP="005B2BCA">
      <w:pPr>
        <w:rPr>
          <w:sz w:val="32"/>
          <w:szCs w:val="32"/>
        </w:rPr>
      </w:pPr>
      <w:r>
        <w:rPr>
          <w:sz w:val="32"/>
          <w:szCs w:val="32"/>
        </w:rPr>
        <w:t>Please contact The Lodge with any questions about</w:t>
      </w:r>
      <w:r w:rsidR="00E264F4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Essential Caregiver </w:t>
      </w:r>
      <w:r w:rsidR="00E264F4">
        <w:rPr>
          <w:sz w:val="32"/>
          <w:szCs w:val="32"/>
        </w:rPr>
        <w:t xml:space="preserve">designation </w:t>
      </w:r>
      <w:r w:rsidR="00107B1C">
        <w:rPr>
          <w:sz w:val="32"/>
          <w:szCs w:val="32"/>
        </w:rPr>
        <w:t>or</w:t>
      </w:r>
      <w:r w:rsidR="00E264F4">
        <w:rPr>
          <w:sz w:val="32"/>
          <w:szCs w:val="32"/>
        </w:rPr>
        <w:t xml:space="preserve"> </w:t>
      </w:r>
      <w:r>
        <w:rPr>
          <w:sz w:val="32"/>
          <w:szCs w:val="32"/>
        </w:rPr>
        <w:t>vaccination.</w:t>
      </w:r>
    </w:p>
    <w:p w:rsidR="005B2BCA" w:rsidRDefault="005B2BCA" w:rsidP="005B2BCA">
      <w:pPr>
        <w:rPr>
          <w:sz w:val="32"/>
          <w:szCs w:val="32"/>
        </w:rPr>
      </w:pPr>
    </w:p>
    <w:p w:rsidR="000A3A18" w:rsidRDefault="000A3A18" w:rsidP="00A27E2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 Is Here</w:t>
      </w:r>
    </w:p>
    <w:p w:rsidR="000A3A18" w:rsidRDefault="000A3A18" w:rsidP="000A3A18">
      <w:pPr>
        <w:rPr>
          <w:b/>
          <w:sz w:val="32"/>
          <w:szCs w:val="32"/>
          <w:u w:val="single"/>
        </w:rPr>
      </w:pPr>
    </w:p>
    <w:p w:rsidR="000A3A18" w:rsidRDefault="00847CC1" w:rsidP="000A3A18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38051</wp:posOffset>
            </wp:positionV>
            <wp:extent cx="1205230" cy="833755"/>
            <wp:effectExtent l="0" t="0" r="0" b="4445"/>
            <wp:wrapSquare wrapText="bothSides"/>
            <wp:docPr id="5" name="Picture 5" descr="Free Free Spring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pring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</w:t>
      </w:r>
      <w:r w:rsidR="000A3A18">
        <w:rPr>
          <w:sz w:val="32"/>
          <w:szCs w:val="32"/>
        </w:rPr>
        <w:t>he Middlesex-London Health Unit has authorized Essential Caregiver visitors to take residents outside on Lodge grounds to enjoy the nice weather. Please bear in mind that the usual Public Health measure</w:t>
      </w:r>
      <w:r w:rsidR="00953A44">
        <w:rPr>
          <w:sz w:val="32"/>
          <w:szCs w:val="32"/>
        </w:rPr>
        <w:t>s</w:t>
      </w:r>
      <w:r w:rsidR="000A3A18">
        <w:rPr>
          <w:sz w:val="32"/>
          <w:szCs w:val="32"/>
        </w:rPr>
        <w:t xml:space="preserve"> still apply (e.g., wearing the issued mask and socially distancing from others). </w:t>
      </w:r>
    </w:p>
    <w:p w:rsidR="000A3A18" w:rsidRDefault="000A3A18" w:rsidP="000A3A18">
      <w:pPr>
        <w:rPr>
          <w:sz w:val="32"/>
          <w:szCs w:val="32"/>
        </w:rPr>
      </w:pPr>
    </w:p>
    <w:p w:rsidR="000A3A18" w:rsidRDefault="000A3A18" w:rsidP="000A3A18">
      <w:pPr>
        <w:rPr>
          <w:sz w:val="32"/>
          <w:szCs w:val="32"/>
        </w:rPr>
      </w:pPr>
      <w:r>
        <w:rPr>
          <w:sz w:val="32"/>
          <w:szCs w:val="32"/>
        </w:rPr>
        <w:t xml:space="preserve">Our Recreation Department </w:t>
      </w:r>
      <w:r w:rsidR="00847CC1">
        <w:rPr>
          <w:sz w:val="32"/>
          <w:szCs w:val="32"/>
        </w:rPr>
        <w:t xml:space="preserve">has </w:t>
      </w:r>
      <w:r w:rsidR="005F229B">
        <w:rPr>
          <w:sz w:val="32"/>
          <w:szCs w:val="32"/>
        </w:rPr>
        <w:t>commenced</w:t>
      </w:r>
      <w:r>
        <w:rPr>
          <w:sz w:val="32"/>
          <w:szCs w:val="32"/>
        </w:rPr>
        <w:t xml:space="preserve"> taking residents out for drives in the Lodge van</w:t>
      </w:r>
      <w:r w:rsidR="00847CC1">
        <w:rPr>
          <w:sz w:val="32"/>
          <w:szCs w:val="32"/>
        </w:rPr>
        <w:t xml:space="preserve">. </w:t>
      </w:r>
    </w:p>
    <w:p w:rsidR="005F229B" w:rsidRPr="002431E3" w:rsidRDefault="005F229B" w:rsidP="005F229B">
      <w:pPr>
        <w:ind w:left="360"/>
      </w:pPr>
    </w:p>
    <w:p w:rsidR="005F229B" w:rsidRPr="006D5EE5" w:rsidRDefault="005F229B" w:rsidP="005F229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Provincial Co-payment Rate Reduction for Basic Resident Rooms</w:t>
      </w:r>
    </w:p>
    <w:p w:rsidR="005F229B" w:rsidRDefault="005F229B" w:rsidP="005F229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69856" behindDoc="0" locked="0" layoutInCell="1" allowOverlap="1" wp14:anchorId="718F3D96" wp14:editId="1F3A94DC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>Those who are receiving a co-payment rate reduction (i.e., residents in a shared room with a lower income as define</w:t>
      </w:r>
      <w:r w:rsidR="00F14F98">
        <w:rPr>
          <w:sz w:val="32"/>
          <w:szCs w:val="32"/>
        </w:rPr>
        <w:t>d</w:t>
      </w:r>
      <w:r>
        <w:rPr>
          <w:sz w:val="32"/>
          <w:szCs w:val="32"/>
        </w:rPr>
        <w:t xml:space="preserve"> by the province) must apply for the rate reduction annually. Please send us a copy of your 20</w:t>
      </w:r>
      <w:r w:rsidR="002B1936">
        <w:rPr>
          <w:sz w:val="32"/>
          <w:szCs w:val="32"/>
        </w:rPr>
        <w:t>20</w:t>
      </w:r>
      <w:r>
        <w:rPr>
          <w:sz w:val="32"/>
          <w:szCs w:val="32"/>
        </w:rPr>
        <w:t xml:space="preserve"> Notice of Assessment (NOA) from Canada Revenue Agency as soon as possible in order to be re-assessed for continued rate reduction eligibility this year.</w:t>
      </w:r>
    </w:p>
    <w:p w:rsidR="005F229B" w:rsidRDefault="005F229B" w:rsidP="005F229B">
      <w:pPr>
        <w:rPr>
          <w:sz w:val="32"/>
          <w:szCs w:val="32"/>
        </w:rPr>
      </w:pPr>
    </w:p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>Those residents who have experienced an annual income reduction this year, but have previously paid the full monthly provincial co-payment rate on their basic room, may qualify for a co-payment rate reduction. If this sounds applicable to you, we can assess whether you qualify for a rate reduction if you submit your 20</w:t>
      </w:r>
      <w:r w:rsidR="002B1936">
        <w:rPr>
          <w:sz w:val="32"/>
          <w:szCs w:val="32"/>
        </w:rPr>
        <w:t>20</w:t>
      </w:r>
      <w:r>
        <w:rPr>
          <w:sz w:val="32"/>
          <w:szCs w:val="32"/>
        </w:rPr>
        <w:t xml:space="preserve"> Notice of Assessment (NOA)</w:t>
      </w:r>
      <w:r w:rsidR="00526AD7">
        <w:rPr>
          <w:sz w:val="32"/>
          <w:szCs w:val="32"/>
        </w:rPr>
        <w:t xml:space="preserve"> to us</w:t>
      </w:r>
      <w:r>
        <w:rPr>
          <w:sz w:val="32"/>
          <w:szCs w:val="32"/>
        </w:rPr>
        <w:t>.</w:t>
      </w:r>
    </w:p>
    <w:p w:rsidR="005F229B" w:rsidRDefault="005F229B" w:rsidP="005F229B"/>
    <w:p w:rsidR="005F229B" w:rsidRDefault="005F229B" w:rsidP="005F229B">
      <w:pPr>
        <w:rPr>
          <w:sz w:val="32"/>
          <w:szCs w:val="32"/>
        </w:rPr>
      </w:pPr>
      <w:r>
        <w:rPr>
          <w:sz w:val="32"/>
          <w:szCs w:val="32"/>
        </w:rPr>
        <w:t xml:space="preserve">For clarification and/or additional information, please contact Augustine Caines, Office Supervisor (519-245-2520, ext. 6246, or via email at:    </w:t>
      </w:r>
      <w:hyperlink r:id="rId15" w:history="1">
        <w:r w:rsidRPr="00AD6652">
          <w:rPr>
            <w:rStyle w:val="Hyperlink"/>
            <w:sz w:val="32"/>
            <w:szCs w:val="32"/>
          </w:rPr>
          <w:t>acaines@middlesex.ca</w:t>
        </w:r>
      </w:hyperlink>
      <w:r>
        <w:rPr>
          <w:sz w:val="32"/>
          <w:szCs w:val="32"/>
        </w:rPr>
        <w:t>).</w:t>
      </w:r>
    </w:p>
    <w:p w:rsidR="001F07D6" w:rsidRPr="001F07D6" w:rsidRDefault="001F07D6" w:rsidP="001F07D6">
      <w:pPr>
        <w:rPr>
          <w:sz w:val="32"/>
          <w:szCs w:val="32"/>
        </w:rPr>
      </w:pPr>
    </w:p>
    <w:p w:rsidR="00B75062" w:rsidRPr="00A27E2D" w:rsidRDefault="00B75062" w:rsidP="00A27E2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27E2D">
        <w:rPr>
          <w:b/>
          <w:sz w:val="32"/>
          <w:szCs w:val="32"/>
          <w:u w:val="single"/>
        </w:rPr>
        <w:t>Labelling of Residents’ Clothing</w:t>
      </w:r>
    </w:p>
    <w:p w:rsidR="00AA16EE" w:rsidRPr="00AA16EE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3827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</w:t>
      </w:r>
      <w:r w:rsidR="00C36D0A">
        <w:rPr>
          <w:sz w:val="32"/>
          <w:szCs w:val="32"/>
        </w:rPr>
        <w:t xml:space="preserve">a </w:t>
      </w:r>
      <w:r>
        <w:rPr>
          <w:sz w:val="32"/>
          <w:szCs w:val="32"/>
        </w:rPr>
        <w:t>resident begin</w:t>
      </w:r>
      <w:r w:rsidR="00C36D0A">
        <w:rPr>
          <w:sz w:val="32"/>
          <w:szCs w:val="32"/>
        </w:rPr>
        <w:t>s</w:t>
      </w:r>
      <w:r>
        <w:rPr>
          <w:sz w:val="32"/>
          <w:szCs w:val="32"/>
        </w:rPr>
        <w:t xml:space="preserve"> to wear it (this al</w:t>
      </w:r>
      <w:r w:rsidR="00C36D0A">
        <w:rPr>
          <w:sz w:val="32"/>
          <w:szCs w:val="32"/>
        </w:rPr>
        <w:t xml:space="preserve">so includes items such as shoes/slippers </w:t>
      </w:r>
      <w:r>
        <w:rPr>
          <w:sz w:val="32"/>
          <w:szCs w:val="32"/>
        </w:rPr>
        <w:t>and personal blankets/throws). Please</w:t>
      </w:r>
      <w:r w:rsidR="001A4E7D">
        <w:rPr>
          <w:sz w:val="32"/>
          <w:szCs w:val="32"/>
        </w:rPr>
        <w:t xml:space="preserve"> ensure that you</w:t>
      </w:r>
      <w:r>
        <w:rPr>
          <w:sz w:val="32"/>
          <w:szCs w:val="32"/>
        </w:rPr>
        <w:t xml:space="preserve"> use the Clothing Bin </w:t>
      </w:r>
      <w:r w:rsidR="00526AD7">
        <w:rPr>
          <w:sz w:val="32"/>
          <w:szCs w:val="32"/>
        </w:rPr>
        <w:t>near</w:t>
      </w:r>
      <w:r>
        <w:rPr>
          <w:sz w:val="32"/>
          <w:szCs w:val="32"/>
        </w:rPr>
        <w:t xml:space="preserve"> the main entrance to deposit clothing requiring labelling</w:t>
      </w:r>
      <w:r w:rsidR="001A4E7D">
        <w:rPr>
          <w:sz w:val="32"/>
          <w:szCs w:val="32"/>
        </w:rPr>
        <w:t>,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</w:t>
      </w:r>
      <w:r w:rsidR="003F688A">
        <w:rPr>
          <w:sz w:val="32"/>
          <w:szCs w:val="32"/>
        </w:rPr>
        <w:t xml:space="preserve">further </w:t>
      </w:r>
      <w:r>
        <w:rPr>
          <w:sz w:val="32"/>
          <w:szCs w:val="32"/>
        </w:rPr>
        <w:t xml:space="preserve">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1A4E7D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For inquiries regarding missing clothing and the like, </w:t>
      </w:r>
      <w:r w:rsidR="00B75062">
        <w:rPr>
          <w:sz w:val="32"/>
          <w:szCs w:val="32"/>
        </w:rPr>
        <w:t>please contact John Fournier, Environmental Services Manager</w:t>
      </w:r>
      <w:r w:rsidR="00CA3690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519-245-2520, ext. 6244</w:t>
      </w:r>
      <w:r w:rsidR="00CA3690">
        <w:rPr>
          <w:sz w:val="32"/>
          <w:szCs w:val="32"/>
        </w:rPr>
        <w:t xml:space="preserve">, </w:t>
      </w:r>
      <w:r w:rsidR="00B75062">
        <w:rPr>
          <w:sz w:val="32"/>
          <w:szCs w:val="32"/>
        </w:rPr>
        <w:t>or via email at</w:t>
      </w:r>
      <w:r w:rsidR="00AB5AF9">
        <w:rPr>
          <w:sz w:val="32"/>
          <w:szCs w:val="32"/>
        </w:rPr>
        <w:t>:</w:t>
      </w:r>
      <w:r w:rsidR="00B75062">
        <w:rPr>
          <w:sz w:val="32"/>
          <w:szCs w:val="32"/>
        </w:rPr>
        <w:t xml:space="preserve"> </w:t>
      </w:r>
      <w:hyperlink r:id="rId18" w:history="1">
        <w:r w:rsidR="00B75062">
          <w:rPr>
            <w:rStyle w:val="Hyperlink"/>
            <w:sz w:val="32"/>
            <w:szCs w:val="32"/>
          </w:rPr>
          <w:t>jfournier@middlesex.ca</w:t>
        </w:r>
      </w:hyperlink>
      <w:r w:rsidR="00107B1C">
        <w:rPr>
          <w:sz w:val="32"/>
          <w:szCs w:val="32"/>
        </w:rPr>
        <w:t>).</w:t>
      </w:r>
    </w:p>
    <w:p w:rsidR="00107B1C" w:rsidRDefault="00107B1C" w:rsidP="00B75062">
      <w:pPr>
        <w:rPr>
          <w:sz w:val="32"/>
          <w:szCs w:val="32"/>
        </w:rPr>
      </w:pPr>
    </w:p>
    <w:p w:rsidR="000C7816" w:rsidRPr="00EE2B3D" w:rsidRDefault="000C7816" w:rsidP="00EE2B3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E2B3D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2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rStyle w:val="Hyperlink"/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3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4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CA3690" w:rsidRDefault="00CA3690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A51B8B" w:rsidRDefault="00A51B8B" w:rsidP="00EB6E67">
      <w:pPr>
        <w:rPr>
          <w:rFonts w:ascii="Lucida Calligraphy" w:hAnsi="Lucida Calligraphy"/>
          <w:b/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</w:p>
    <w:sectPr w:rsidR="00FC625B" w:rsidRPr="00C437E6" w:rsidSect="00A30196">
      <w:headerReference w:type="default" r:id="rId25"/>
      <w:pgSz w:w="12240" w:h="15840"/>
      <w:pgMar w:top="85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44" w:rsidRDefault="00445E44">
      <w:r>
        <w:separator/>
      </w:r>
    </w:p>
  </w:endnote>
  <w:endnote w:type="continuationSeparator" w:id="0">
    <w:p w:rsidR="00445E44" w:rsidRDefault="004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44" w:rsidRDefault="00445E44">
      <w:r>
        <w:separator/>
      </w:r>
    </w:p>
  </w:footnote>
  <w:footnote w:type="continuationSeparator" w:id="0">
    <w:p w:rsidR="00445E44" w:rsidRDefault="0044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193413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193413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3A31C1"/>
    <w:multiLevelType w:val="hybridMultilevel"/>
    <w:tmpl w:val="0B702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31E5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3A18"/>
    <w:rsid w:val="000A42C2"/>
    <w:rsid w:val="000A483F"/>
    <w:rsid w:val="000A4BB9"/>
    <w:rsid w:val="000A4F9F"/>
    <w:rsid w:val="000A542A"/>
    <w:rsid w:val="000A54F9"/>
    <w:rsid w:val="000A60EE"/>
    <w:rsid w:val="000A6CD2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17F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07B1C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2C2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137"/>
    <w:rsid w:val="00155A8B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84A9F"/>
    <w:rsid w:val="00190856"/>
    <w:rsid w:val="001910B8"/>
    <w:rsid w:val="001931A5"/>
    <w:rsid w:val="001932F7"/>
    <w:rsid w:val="00193413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D7F90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07D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6D6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CD8"/>
    <w:rsid w:val="002A6800"/>
    <w:rsid w:val="002A684C"/>
    <w:rsid w:val="002A70C2"/>
    <w:rsid w:val="002A78DC"/>
    <w:rsid w:val="002B1936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688A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5E44"/>
    <w:rsid w:val="00446198"/>
    <w:rsid w:val="0045167E"/>
    <w:rsid w:val="0045358D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5E60"/>
    <w:rsid w:val="004B608A"/>
    <w:rsid w:val="004B6195"/>
    <w:rsid w:val="004B6859"/>
    <w:rsid w:val="004C0DA8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6AD7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2BCA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29B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449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3876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0D8D"/>
    <w:rsid w:val="008113B8"/>
    <w:rsid w:val="00812BA4"/>
    <w:rsid w:val="00812D92"/>
    <w:rsid w:val="00813AFD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5DC"/>
    <w:rsid w:val="00843B9C"/>
    <w:rsid w:val="00844FB9"/>
    <w:rsid w:val="00845179"/>
    <w:rsid w:val="0084608C"/>
    <w:rsid w:val="00847233"/>
    <w:rsid w:val="00847AB1"/>
    <w:rsid w:val="00847CC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42EA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3F8A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103"/>
    <w:rsid w:val="008F6684"/>
    <w:rsid w:val="008F718D"/>
    <w:rsid w:val="008F7FC2"/>
    <w:rsid w:val="00900071"/>
    <w:rsid w:val="00901845"/>
    <w:rsid w:val="00901A99"/>
    <w:rsid w:val="00901C43"/>
    <w:rsid w:val="0090218E"/>
    <w:rsid w:val="00902A13"/>
    <w:rsid w:val="00904207"/>
    <w:rsid w:val="0090448B"/>
    <w:rsid w:val="009067B6"/>
    <w:rsid w:val="00907707"/>
    <w:rsid w:val="00907C15"/>
    <w:rsid w:val="00907F5F"/>
    <w:rsid w:val="00911D1A"/>
    <w:rsid w:val="0091322F"/>
    <w:rsid w:val="00913C24"/>
    <w:rsid w:val="00915099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3A44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973FC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2A4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27E2D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1B8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4F48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57F4F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80F"/>
    <w:rsid w:val="00B91BB0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6E48"/>
    <w:rsid w:val="00BF73A6"/>
    <w:rsid w:val="00BF77D6"/>
    <w:rsid w:val="00BF786F"/>
    <w:rsid w:val="00C02FD6"/>
    <w:rsid w:val="00C03959"/>
    <w:rsid w:val="00C04878"/>
    <w:rsid w:val="00C0541F"/>
    <w:rsid w:val="00C05A4F"/>
    <w:rsid w:val="00C0602F"/>
    <w:rsid w:val="00C06B43"/>
    <w:rsid w:val="00C06C77"/>
    <w:rsid w:val="00C07A62"/>
    <w:rsid w:val="00C07AF1"/>
    <w:rsid w:val="00C07E28"/>
    <w:rsid w:val="00C07E2B"/>
    <w:rsid w:val="00C11507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6C85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8D8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345B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64F4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02F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4B4B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2C4D"/>
    <w:rsid w:val="00F139C3"/>
    <w:rsid w:val="00F14349"/>
    <w:rsid w:val="00F14F1F"/>
    <w:rsid w:val="00F14F98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0F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C6B23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94429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18" Type="http://schemas.openxmlformats.org/officeDocument/2006/relationships/hyperlink" Target="mailto:jfournier@middlesex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https://encrypted-tbn2.gstatic.com/images?q=tbn:ANd9GcRpDC58GUxPSiTAum9ucNA2Zsn4-br4gLFm956nDk5EDVnwzhRxa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iddlesex.ca/departments/long-term-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ines@middlesex.ca" TargetMode="External"/><Relationship Id="rId23" Type="http://schemas.openxmlformats.org/officeDocument/2006/relationships/hyperlink" Target="http://www.middlesex.ca/departments/long-term-car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mailto:bkerwin@middlesex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89D4-E36D-451C-9A76-FA6CFD9E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5078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2021-01-21T16:20:00Z</cp:lastPrinted>
  <dcterms:created xsi:type="dcterms:W3CDTF">2021-04-23T12:43:00Z</dcterms:created>
  <dcterms:modified xsi:type="dcterms:W3CDTF">2021-04-23T12:43:00Z</dcterms:modified>
</cp:coreProperties>
</file>