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E30593">
        <w:rPr>
          <w:b/>
          <w:sz w:val="32"/>
          <w:szCs w:val="32"/>
        </w:rPr>
        <w:t>Oc</w:t>
      </w:r>
      <w:r w:rsidR="006F3DE6">
        <w:rPr>
          <w:b/>
          <w:sz w:val="32"/>
          <w:szCs w:val="32"/>
        </w:rPr>
        <w:t>t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‘1</w:t>
      </w:r>
      <w:r w:rsidR="004C4FF4">
        <w:rPr>
          <w:b/>
          <w:sz w:val="32"/>
          <w:szCs w:val="32"/>
        </w:rPr>
        <w:t>8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E30593" w:rsidRDefault="00114920" w:rsidP="00E3059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 </w:t>
      </w:r>
    </w:p>
    <w:p w:rsidR="00E30593" w:rsidRPr="00662BDE" w:rsidRDefault="00E30593" w:rsidP="00E30593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Satisfaction Survey</w:t>
      </w:r>
      <w:r w:rsidR="00274C22">
        <w:rPr>
          <w:b/>
          <w:sz w:val="32"/>
          <w:szCs w:val="32"/>
          <w:u w:val="single"/>
        </w:rPr>
        <w:t xml:space="preserve"> Results</w:t>
      </w:r>
    </w:p>
    <w:p w:rsidR="00E30593" w:rsidRDefault="00E30593" w:rsidP="00E30593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079CF81B" wp14:editId="2BE6D2B7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099185" cy="542925"/>
            <wp:effectExtent l="0" t="0" r="5715" b="9525"/>
            <wp:wrapSquare wrapText="bothSides"/>
            <wp:docPr id="36" name="Picture 36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593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>Summary results of our annual resident/family satisfaction survey are enclosed</w:t>
      </w:r>
      <w:r>
        <w:rPr>
          <w:sz w:val="32"/>
          <w:szCs w:val="32"/>
        </w:rPr>
        <w:t>.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Default="00274C22" w:rsidP="00E30593">
      <w:pPr>
        <w:rPr>
          <w:sz w:val="32"/>
          <w:szCs w:val="32"/>
        </w:rPr>
      </w:pPr>
      <w:r>
        <w:rPr>
          <w:sz w:val="32"/>
          <w:szCs w:val="32"/>
        </w:rPr>
        <w:t xml:space="preserve">Every year, we survey residents and families in keeping with our provincial long term care homes legislation. </w:t>
      </w:r>
      <w:r w:rsidR="00E30593" w:rsidRPr="00BB03C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survey </w:t>
      </w:r>
      <w:r w:rsidR="00E30593" w:rsidRPr="00BB03C8">
        <w:rPr>
          <w:sz w:val="32"/>
          <w:szCs w:val="32"/>
        </w:rPr>
        <w:t xml:space="preserve">results </w:t>
      </w:r>
      <w:r w:rsidR="00CC602C">
        <w:rPr>
          <w:sz w:val="32"/>
          <w:szCs w:val="32"/>
        </w:rPr>
        <w:t xml:space="preserve">are </w:t>
      </w:r>
      <w:r w:rsidR="00E30593" w:rsidRPr="00BB03C8">
        <w:rPr>
          <w:sz w:val="32"/>
          <w:szCs w:val="32"/>
        </w:rPr>
        <w:t xml:space="preserve">shared </w:t>
      </w:r>
      <w:r w:rsidR="005B0752">
        <w:rPr>
          <w:sz w:val="32"/>
          <w:szCs w:val="32"/>
        </w:rPr>
        <w:t>with The Lodge’s</w:t>
      </w:r>
      <w:r w:rsidR="00E30593">
        <w:rPr>
          <w:sz w:val="32"/>
          <w:szCs w:val="32"/>
        </w:rPr>
        <w:t xml:space="preserve"> </w:t>
      </w:r>
      <w:r w:rsidR="00E30593" w:rsidRPr="00BB03C8">
        <w:rPr>
          <w:sz w:val="32"/>
          <w:szCs w:val="32"/>
        </w:rPr>
        <w:t>Residents’ Council</w:t>
      </w:r>
      <w:r w:rsidR="00E30593">
        <w:rPr>
          <w:sz w:val="32"/>
          <w:szCs w:val="32"/>
        </w:rPr>
        <w:t>,</w:t>
      </w:r>
      <w:r w:rsidR="00E30593" w:rsidRPr="00BB03C8">
        <w:rPr>
          <w:sz w:val="32"/>
          <w:szCs w:val="32"/>
        </w:rPr>
        <w:t xml:space="preserve"> Family Council</w:t>
      </w:r>
      <w:r w:rsidR="00E30593">
        <w:rPr>
          <w:sz w:val="32"/>
          <w:szCs w:val="32"/>
        </w:rPr>
        <w:t>, and via sta</w:t>
      </w:r>
      <w:r w:rsidR="00E30593" w:rsidRPr="00BB03C8">
        <w:rPr>
          <w:sz w:val="32"/>
          <w:szCs w:val="32"/>
        </w:rPr>
        <w:t>ff newsletter.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>Overall, residents/families indicate high levels of satisfaction with the care and servi</w:t>
      </w:r>
      <w:r>
        <w:rPr>
          <w:sz w:val="32"/>
          <w:szCs w:val="32"/>
        </w:rPr>
        <w:t>ce provided at Strathmere Lodge</w:t>
      </w:r>
      <w:r w:rsidR="00CC602C">
        <w:rPr>
          <w:sz w:val="32"/>
          <w:szCs w:val="32"/>
        </w:rPr>
        <w:t xml:space="preserve">. 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>Overall, 9</w:t>
      </w:r>
      <w:r>
        <w:rPr>
          <w:sz w:val="32"/>
          <w:szCs w:val="32"/>
        </w:rPr>
        <w:t>8% of respondents agree</w:t>
      </w:r>
      <w:r w:rsidRPr="00BB03C8">
        <w:rPr>
          <w:sz w:val="32"/>
          <w:szCs w:val="32"/>
        </w:rPr>
        <w:t xml:space="preserve"> or strongly agree that they are satisfied with the care and service provided, and </w:t>
      </w:r>
      <w:r>
        <w:rPr>
          <w:sz w:val="32"/>
          <w:szCs w:val="32"/>
        </w:rPr>
        <w:t>100</w:t>
      </w:r>
      <w:r w:rsidRPr="00BB03C8">
        <w:rPr>
          <w:sz w:val="32"/>
          <w:szCs w:val="32"/>
        </w:rPr>
        <w:t>% of respondents indicate that they would definitely or probably recommend Strathmere Lodge to others.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 xml:space="preserve">On the subject of </w:t>
      </w:r>
      <w:r>
        <w:rPr>
          <w:sz w:val="32"/>
          <w:szCs w:val="32"/>
        </w:rPr>
        <w:t>“</w:t>
      </w:r>
      <w:r w:rsidRPr="00BB03C8">
        <w:rPr>
          <w:sz w:val="32"/>
          <w:szCs w:val="32"/>
        </w:rPr>
        <w:t>Sufficient Staff</w:t>
      </w:r>
      <w:r>
        <w:rPr>
          <w:sz w:val="32"/>
          <w:szCs w:val="32"/>
        </w:rPr>
        <w:t>” (Section Q of the enclosed survey s</w:t>
      </w:r>
      <w:r w:rsidR="00B45A39">
        <w:rPr>
          <w:sz w:val="32"/>
          <w:szCs w:val="32"/>
        </w:rPr>
        <w:t>ummary</w:t>
      </w:r>
      <w:r>
        <w:rPr>
          <w:sz w:val="32"/>
          <w:szCs w:val="32"/>
        </w:rPr>
        <w:t>)</w:t>
      </w:r>
      <w:r w:rsidRPr="00BB03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02B90">
        <w:rPr>
          <w:sz w:val="32"/>
          <w:szCs w:val="32"/>
        </w:rPr>
        <w:t xml:space="preserve">please note </w:t>
      </w:r>
      <w:r>
        <w:rPr>
          <w:sz w:val="32"/>
          <w:szCs w:val="32"/>
        </w:rPr>
        <w:t>that</w:t>
      </w:r>
      <w:r w:rsidRPr="00BB03C8">
        <w:rPr>
          <w:sz w:val="32"/>
          <w:szCs w:val="32"/>
        </w:rPr>
        <w:t xml:space="preserve"> the Long Term Care Provider Industry </w:t>
      </w:r>
      <w:r w:rsidR="00B45A39">
        <w:rPr>
          <w:sz w:val="32"/>
          <w:szCs w:val="32"/>
        </w:rPr>
        <w:t xml:space="preserve">(630 provincial long term care homes) </w:t>
      </w:r>
      <w:r w:rsidRPr="00BB03C8">
        <w:rPr>
          <w:sz w:val="32"/>
          <w:szCs w:val="32"/>
        </w:rPr>
        <w:t xml:space="preserve">continues efforts to lobby the provincial government for increased funding to increase staffing </w:t>
      </w:r>
      <w:r w:rsidR="005B0752">
        <w:rPr>
          <w:sz w:val="32"/>
          <w:szCs w:val="32"/>
        </w:rPr>
        <w:t>level</w:t>
      </w:r>
      <w:r w:rsidRPr="00BB03C8">
        <w:rPr>
          <w:sz w:val="32"/>
          <w:szCs w:val="32"/>
        </w:rPr>
        <w:t>s.</w:t>
      </w:r>
      <w:r>
        <w:rPr>
          <w:sz w:val="32"/>
          <w:szCs w:val="32"/>
        </w:rPr>
        <w:t xml:space="preserve"> Without the necessary government funding, we cannot increase</w:t>
      </w:r>
      <w:r w:rsidR="00CC602C">
        <w:rPr>
          <w:sz w:val="32"/>
          <w:szCs w:val="32"/>
        </w:rPr>
        <w:t xml:space="preserve"> staffing numbers.</w:t>
      </w:r>
      <w:r w:rsidRPr="00BB03C8">
        <w:rPr>
          <w:sz w:val="32"/>
          <w:szCs w:val="32"/>
        </w:rPr>
        <w:t xml:space="preserve"> On this topic, I want to highlight that </w:t>
      </w:r>
      <w:r w:rsidR="00702B90">
        <w:rPr>
          <w:sz w:val="32"/>
          <w:szCs w:val="32"/>
        </w:rPr>
        <w:t xml:space="preserve">scheduled </w:t>
      </w:r>
      <w:r w:rsidRPr="00BB03C8">
        <w:rPr>
          <w:sz w:val="32"/>
          <w:szCs w:val="32"/>
        </w:rPr>
        <w:t xml:space="preserve">staffing numbers at Strathmere Lodge are consistent across all seven (7) days of </w:t>
      </w:r>
      <w:r w:rsidRPr="00BB03C8">
        <w:rPr>
          <w:sz w:val="32"/>
          <w:szCs w:val="32"/>
        </w:rPr>
        <w:lastRenderedPageBreak/>
        <w:t>the week with respect to Nursing staff</w:t>
      </w:r>
      <w:r>
        <w:rPr>
          <w:sz w:val="32"/>
          <w:szCs w:val="32"/>
        </w:rPr>
        <w:t xml:space="preserve"> (Personal Support Workers and registered nursing staff)</w:t>
      </w:r>
      <w:r w:rsidRPr="00BB03C8">
        <w:rPr>
          <w:sz w:val="32"/>
          <w:szCs w:val="32"/>
        </w:rPr>
        <w:t>, Food Services staff, Housekeeping staff and Laundry staff. Some survey comments indicate the perception that staffing numbers are fewer on weekends</w:t>
      </w:r>
      <w:r>
        <w:rPr>
          <w:sz w:val="32"/>
          <w:szCs w:val="32"/>
        </w:rPr>
        <w:t>/holidays</w:t>
      </w:r>
      <w:r w:rsidRPr="00BB03C8">
        <w:rPr>
          <w:sz w:val="32"/>
          <w:szCs w:val="32"/>
        </w:rPr>
        <w:t xml:space="preserve">, but this is not the case </w:t>
      </w:r>
      <w:r>
        <w:rPr>
          <w:sz w:val="32"/>
          <w:szCs w:val="32"/>
        </w:rPr>
        <w:t>(i</w:t>
      </w:r>
      <w:r w:rsidRPr="00BB03C8">
        <w:rPr>
          <w:sz w:val="32"/>
          <w:szCs w:val="32"/>
        </w:rPr>
        <w:t xml:space="preserve">.e., weekend staffing hours would only be fewer among </w:t>
      </w:r>
      <w:r>
        <w:rPr>
          <w:sz w:val="32"/>
          <w:szCs w:val="32"/>
        </w:rPr>
        <w:t>office</w:t>
      </w:r>
      <w:r w:rsidRPr="00BB03C8">
        <w:rPr>
          <w:sz w:val="32"/>
          <w:szCs w:val="32"/>
        </w:rPr>
        <w:t xml:space="preserve"> staff and Recreation staff).</w:t>
      </w:r>
    </w:p>
    <w:p w:rsidR="00E30593" w:rsidRPr="00BB03C8" w:rsidRDefault="00E30593" w:rsidP="00E30593">
      <w:pPr>
        <w:rPr>
          <w:sz w:val="32"/>
          <w:szCs w:val="32"/>
        </w:rPr>
      </w:pPr>
    </w:p>
    <w:p w:rsidR="00E30593" w:rsidRPr="00BB03C8" w:rsidRDefault="00E30593" w:rsidP="00E30593">
      <w:pPr>
        <w:rPr>
          <w:sz w:val="32"/>
          <w:szCs w:val="32"/>
        </w:rPr>
      </w:pPr>
      <w:r w:rsidRPr="00BB03C8">
        <w:rPr>
          <w:sz w:val="32"/>
          <w:szCs w:val="32"/>
        </w:rPr>
        <w:t xml:space="preserve">Please feel free to contact me with any questions and/or comments about the survey results (519-245-2520, ext. </w:t>
      </w:r>
      <w:r w:rsidR="00126F8E">
        <w:rPr>
          <w:sz w:val="32"/>
          <w:szCs w:val="32"/>
        </w:rPr>
        <w:t>6</w:t>
      </w:r>
      <w:r w:rsidRPr="00BB03C8">
        <w:rPr>
          <w:sz w:val="32"/>
          <w:szCs w:val="32"/>
        </w:rPr>
        <w:t xml:space="preserve">222, or via email: </w:t>
      </w:r>
      <w:hyperlink r:id="rId13" w:history="1">
        <w:r w:rsidRPr="00BB03C8">
          <w:rPr>
            <w:rStyle w:val="Hyperlink"/>
            <w:sz w:val="32"/>
            <w:szCs w:val="32"/>
          </w:rPr>
          <w:t>bkerwin@middlesex.ca</w:t>
        </w:r>
      </w:hyperlink>
      <w:r w:rsidRPr="00BB03C8">
        <w:rPr>
          <w:sz w:val="32"/>
          <w:szCs w:val="32"/>
        </w:rPr>
        <w:t>).</w:t>
      </w:r>
    </w:p>
    <w:p w:rsidR="00E30593" w:rsidRPr="00823832" w:rsidRDefault="00E30593" w:rsidP="00823832">
      <w:pPr>
        <w:rPr>
          <w:b/>
          <w:sz w:val="32"/>
          <w:szCs w:val="32"/>
          <w:u w:val="single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702B90" w:rsidP="0035390C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37088" behindDoc="0" locked="0" layoutInCell="1" allowOverlap="1" wp14:anchorId="38357708" wp14:editId="7624384F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942975" cy="809625"/>
            <wp:effectExtent l="0" t="0" r="9525" b="9525"/>
            <wp:wrapSquare wrapText="bothSides"/>
            <wp:docPr id="10" name="Picture 10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6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395950">
        <w:rPr>
          <w:sz w:val="32"/>
          <w:szCs w:val="32"/>
        </w:rPr>
        <w:t>Octob</w:t>
      </w:r>
      <w:r w:rsidR="006F3DE6">
        <w:rPr>
          <w:sz w:val="32"/>
          <w:szCs w:val="32"/>
        </w:rPr>
        <w:t>er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B1036C" w:rsidRDefault="00F42079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807DCC">
        <w:rPr>
          <w:sz w:val="32"/>
          <w:szCs w:val="32"/>
        </w:rPr>
        <w:t>da</w:t>
      </w:r>
      <w:r w:rsidR="00B1036C">
        <w:rPr>
          <w:sz w:val="32"/>
          <w:szCs w:val="32"/>
        </w:rPr>
        <w:t xml:space="preserve">y, </w:t>
      </w:r>
      <w:r w:rsidR="00395950">
        <w:rPr>
          <w:sz w:val="32"/>
          <w:szCs w:val="32"/>
        </w:rPr>
        <w:t>Oc</w:t>
      </w:r>
      <w:r w:rsidR="00850E10">
        <w:rPr>
          <w:sz w:val="32"/>
          <w:szCs w:val="32"/>
        </w:rPr>
        <w:t xml:space="preserve">t. </w:t>
      </w:r>
      <w:r w:rsidR="00395950">
        <w:rPr>
          <w:sz w:val="32"/>
          <w:szCs w:val="32"/>
        </w:rPr>
        <w:t>3</w:t>
      </w:r>
      <w:r w:rsidR="00395950" w:rsidRPr="00395950">
        <w:rPr>
          <w:sz w:val="32"/>
          <w:szCs w:val="32"/>
          <w:vertAlign w:val="superscript"/>
        </w:rPr>
        <w:t>rd</w:t>
      </w:r>
      <w:r w:rsidR="005946B6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B1036C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B1036C">
        <w:rPr>
          <w:sz w:val="32"/>
          <w:szCs w:val="32"/>
        </w:rPr>
        <w:t>0pm</w:t>
      </w:r>
      <w:r w:rsidR="00807DCC">
        <w:rPr>
          <w:sz w:val="32"/>
          <w:szCs w:val="32"/>
        </w:rPr>
        <w:t xml:space="preserve"> – </w:t>
      </w:r>
      <w:r w:rsidR="00850E10">
        <w:rPr>
          <w:sz w:val="32"/>
          <w:szCs w:val="32"/>
        </w:rPr>
        <w:t xml:space="preserve">Music with </w:t>
      </w:r>
      <w:r w:rsidR="00395950">
        <w:rPr>
          <w:sz w:val="32"/>
          <w:szCs w:val="32"/>
        </w:rPr>
        <w:t>Me ‘N Im</w:t>
      </w:r>
    </w:p>
    <w:p w:rsidR="008A54F1" w:rsidRDefault="00395950" w:rsidP="00E66C4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</w:t>
      </w:r>
      <w:r w:rsidR="008A54F1" w:rsidRPr="00D574EB">
        <w:rPr>
          <w:sz w:val="32"/>
          <w:szCs w:val="32"/>
        </w:rPr>
        <w:t xml:space="preserve">ay, </w:t>
      </w:r>
      <w:r>
        <w:rPr>
          <w:sz w:val="32"/>
          <w:szCs w:val="32"/>
        </w:rPr>
        <w:t>Oc</w:t>
      </w:r>
      <w:r w:rsidR="00850E10">
        <w:rPr>
          <w:sz w:val="32"/>
          <w:szCs w:val="32"/>
        </w:rPr>
        <w:t>t.</w:t>
      </w:r>
      <w:r w:rsidR="005E7593" w:rsidRPr="00D574EB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D574EB" w:rsidRPr="00D574EB">
        <w:rPr>
          <w:sz w:val="32"/>
          <w:szCs w:val="32"/>
          <w:vertAlign w:val="superscript"/>
        </w:rPr>
        <w:t>th</w:t>
      </w:r>
      <w:r w:rsidR="005E7593" w:rsidRPr="00D574EB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8A54F1" w:rsidRPr="00D574EB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5E7593" w:rsidRPr="00D574EB">
        <w:rPr>
          <w:sz w:val="32"/>
          <w:szCs w:val="32"/>
        </w:rPr>
        <w:t>0</w:t>
      </w:r>
      <w:r w:rsidR="008A54F1" w:rsidRPr="00D574EB">
        <w:rPr>
          <w:sz w:val="32"/>
          <w:szCs w:val="32"/>
        </w:rPr>
        <w:t xml:space="preserve">pm – </w:t>
      </w:r>
      <w:r>
        <w:rPr>
          <w:sz w:val="32"/>
          <w:szCs w:val="32"/>
        </w:rPr>
        <w:t>Octoberfest with Walt Lonc</w:t>
      </w:r>
    </w:p>
    <w:p w:rsidR="008A54F1" w:rsidRDefault="00395950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987250">
        <w:rPr>
          <w:sz w:val="32"/>
          <w:szCs w:val="32"/>
        </w:rPr>
        <w:t>d</w:t>
      </w:r>
      <w:r w:rsidR="002431E3">
        <w:rPr>
          <w:sz w:val="32"/>
          <w:szCs w:val="32"/>
        </w:rPr>
        <w:t>ay</w:t>
      </w:r>
      <w:r w:rsidR="008A54F1">
        <w:rPr>
          <w:sz w:val="32"/>
          <w:szCs w:val="32"/>
        </w:rPr>
        <w:t xml:space="preserve">, </w:t>
      </w:r>
      <w:r>
        <w:rPr>
          <w:sz w:val="32"/>
          <w:szCs w:val="32"/>
        </w:rPr>
        <w:t>Oct</w:t>
      </w:r>
      <w:r w:rsidR="00850E10">
        <w:rPr>
          <w:sz w:val="32"/>
          <w:szCs w:val="32"/>
        </w:rPr>
        <w:t>.</w:t>
      </w:r>
      <w:r w:rsidR="005E7593">
        <w:rPr>
          <w:sz w:val="32"/>
          <w:szCs w:val="32"/>
        </w:rPr>
        <w:t xml:space="preserve"> </w:t>
      </w:r>
      <w:r w:rsidR="00850E10">
        <w:rPr>
          <w:sz w:val="32"/>
          <w:szCs w:val="32"/>
        </w:rPr>
        <w:t>1</w:t>
      </w:r>
      <w:r w:rsidR="00BC1530">
        <w:rPr>
          <w:sz w:val="32"/>
          <w:szCs w:val="32"/>
        </w:rPr>
        <w:t>7</w:t>
      </w:r>
      <w:r w:rsidR="00987250" w:rsidRPr="00987250">
        <w:rPr>
          <w:sz w:val="32"/>
          <w:szCs w:val="32"/>
          <w:vertAlign w:val="superscript"/>
        </w:rPr>
        <w:t>th</w:t>
      </w:r>
      <w:r w:rsidR="008A54F1">
        <w:rPr>
          <w:sz w:val="32"/>
          <w:szCs w:val="32"/>
        </w:rPr>
        <w:t>,</w:t>
      </w:r>
      <w:r w:rsidR="00BC1530">
        <w:rPr>
          <w:sz w:val="32"/>
          <w:szCs w:val="32"/>
        </w:rPr>
        <w:t xml:space="preserve"> 9:00am to 3:00pm </w:t>
      </w:r>
      <w:r w:rsidR="008A54F1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Geri Fashions Clothing Sale </w:t>
      </w:r>
      <w:r w:rsidR="00BC1530">
        <w:rPr>
          <w:sz w:val="32"/>
          <w:szCs w:val="32"/>
        </w:rPr>
        <w:t>(contact Marcy Welch as noted below for additional information)</w:t>
      </w:r>
    </w:p>
    <w:p w:rsidR="002431E3" w:rsidRPr="00BC1530" w:rsidRDefault="00BC153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</w:t>
      </w:r>
      <w:r w:rsidR="002431E3">
        <w:rPr>
          <w:sz w:val="32"/>
          <w:szCs w:val="32"/>
        </w:rPr>
        <w:t xml:space="preserve">ay, </w:t>
      </w:r>
      <w:r>
        <w:rPr>
          <w:sz w:val="32"/>
          <w:szCs w:val="32"/>
        </w:rPr>
        <w:t>Oc</w:t>
      </w:r>
      <w:r w:rsidR="00987250">
        <w:rPr>
          <w:sz w:val="32"/>
          <w:szCs w:val="32"/>
        </w:rPr>
        <w:t>t</w:t>
      </w:r>
      <w:r w:rsidR="00850E10">
        <w:rPr>
          <w:sz w:val="32"/>
          <w:szCs w:val="32"/>
        </w:rPr>
        <w:t>.</w:t>
      </w:r>
      <w:r w:rsidR="002431E3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  <w:r w:rsidR="002431E3" w:rsidRPr="002431E3">
        <w:rPr>
          <w:sz w:val="32"/>
          <w:szCs w:val="32"/>
          <w:vertAlign w:val="superscript"/>
        </w:rPr>
        <w:t>th</w:t>
      </w:r>
      <w:r w:rsidR="00987250">
        <w:rPr>
          <w:sz w:val="32"/>
          <w:szCs w:val="32"/>
        </w:rPr>
        <w:t>,</w:t>
      </w:r>
      <w:r>
        <w:rPr>
          <w:sz w:val="32"/>
          <w:szCs w:val="32"/>
        </w:rPr>
        <w:t xml:space="preserve"> 2:00pm </w:t>
      </w:r>
      <w:r w:rsidR="002431E3">
        <w:rPr>
          <w:sz w:val="32"/>
          <w:szCs w:val="32"/>
        </w:rPr>
        <w:t xml:space="preserve">– </w:t>
      </w:r>
      <w:r>
        <w:rPr>
          <w:sz w:val="32"/>
          <w:szCs w:val="32"/>
        </w:rPr>
        <w:t>Happy Hour with Gary McGill</w:t>
      </w:r>
    </w:p>
    <w:p w:rsidR="00BC1530" w:rsidRPr="00BC1530" w:rsidRDefault="00BC153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Saturday, Oct. 27</w:t>
      </w:r>
      <w:r w:rsidRPr="00BC15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1:30pm – Joel Horvath entertains</w:t>
      </w:r>
    </w:p>
    <w:p w:rsidR="00BC1530" w:rsidRPr="00BC1530" w:rsidRDefault="00BC153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Wednesday, Oct. 31</w:t>
      </w:r>
      <w:r w:rsidRPr="00BC153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2:00pm – Halloween Party with The Goldies (don’t forget your costume)</w:t>
      </w:r>
    </w:p>
    <w:p w:rsidR="00BC1530" w:rsidRPr="00987250" w:rsidRDefault="000E7202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Wednesday, Oct. 31</w:t>
      </w:r>
      <w:r w:rsidRPr="00BC153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6:00pm to 7:30pm – Residents will be greeting Trick or Treaters in the front foyer</w:t>
      </w:r>
    </w:p>
    <w:p w:rsidR="00926953" w:rsidRDefault="00926953" w:rsidP="002922D4">
      <w:pPr>
        <w:pStyle w:val="ListParagraph"/>
        <w:rPr>
          <w:sz w:val="32"/>
          <w:szCs w:val="32"/>
        </w:rPr>
      </w:pPr>
    </w:p>
    <w:p w:rsidR="00274C22" w:rsidRDefault="00274C22" w:rsidP="002922D4">
      <w:pPr>
        <w:pStyle w:val="ListParagraph"/>
        <w:rPr>
          <w:sz w:val="32"/>
          <w:szCs w:val="32"/>
        </w:rPr>
      </w:pPr>
    </w:p>
    <w:p w:rsidR="00274C22" w:rsidRDefault="00274C22" w:rsidP="002922D4">
      <w:pPr>
        <w:pStyle w:val="ListParagraph"/>
        <w:rPr>
          <w:sz w:val="32"/>
          <w:szCs w:val="32"/>
        </w:rPr>
      </w:pPr>
    </w:p>
    <w:p w:rsidR="00274C22" w:rsidRDefault="00274C22" w:rsidP="002922D4">
      <w:pPr>
        <w:pStyle w:val="ListParagraph"/>
        <w:rPr>
          <w:sz w:val="32"/>
          <w:szCs w:val="32"/>
        </w:rPr>
      </w:pPr>
    </w:p>
    <w:p w:rsidR="008C628F" w:rsidRDefault="008C628F" w:rsidP="00E96DD6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Resident Transfers to Hospital</w:t>
      </w:r>
    </w:p>
    <w:p w:rsidR="008C628F" w:rsidRDefault="008C628F" w:rsidP="008C628F">
      <w:pPr>
        <w:rPr>
          <w:b/>
          <w:sz w:val="32"/>
          <w:szCs w:val="32"/>
          <w:u w:val="single"/>
        </w:rPr>
      </w:pPr>
    </w:p>
    <w:p w:rsidR="008C628F" w:rsidRDefault="00DD59B3" w:rsidP="008C628F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735040" behindDoc="0" locked="0" layoutInCell="1" allowOverlap="1" wp14:anchorId="0B67FC57" wp14:editId="2F4841E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04900" cy="714375"/>
            <wp:effectExtent l="0" t="0" r="0" b="9525"/>
            <wp:wrapSquare wrapText="bothSides"/>
            <wp:docPr id="6" name="Picture 6" descr="Image result for clipart of medical transportation vehic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medical transportation vehic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089">
        <w:rPr>
          <w:sz w:val="32"/>
          <w:szCs w:val="32"/>
        </w:rPr>
        <w:t>Please be advised that the return trip from hospital following a need to transfer a resident to hospital is coordinated by the hospital, not The Lodge.</w:t>
      </w:r>
      <w:r w:rsidR="00823832">
        <w:rPr>
          <w:sz w:val="32"/>
          <w:szCs w:val="32"/>
        </w:rPr>
        <w:t xml:space="preserve"> </w:t>
      </w:r>
    </w:p>
    <w:p w:rsidR="00DF7089" w:rsidRDefault="00DF7089" w:rsidP="008C628F">
      <w:pPr>
        <w:rPr>
          <w:sz w:val="32"/>
          <w:szCs w:val="32"/>
        </w:rPr>
      </w:pPr>
    </w:p>
    <w:p w:rsidR="00B45A39" w:rsidRDefault="00DF7089" w:rsidP="008C628F">
      <w:pPr>
        <w:rPr>
          <w:sz w:val="32"/>
          <w:szCs w:val="32"/>
        </w:rPr>
      </w:pPr>
      <w:r>
        <w:rPr>
          <w:sz w:val="32"/>
          <w:szCs w:val="32"/>
        </w:rPr>
        <w:t>In cases where family</w:t>
      </w:r>
      <w:r w:rsidR="00B45A39">
        <w:rPr>
          <w:sz w:val="32"/>
          <w:szCs w:val="32"/>
        </w:rPr>
        <w:t xml:space="preserve"> members/residents cannot make the necessary transportation arrangements for a resident to return to The Lodge from hospital, please note that the hospital will coordinate the necessary transportation service (e.g., Voyageur</w:t>
      </w:r>
      <w:r w:rsidR="00033A54">
        <w:rPr>
          <w:sz w:val="32"/>
          <w:szCs w:val="32"/>
        </w:rPr>
        <w:t xml:space="preserve"> non-emergency medical transportation</w:t>
      </w:r>
      <w:r w:rsidR="00B45A39">
        <w:rPr>
          <w:sz w:val="32"/>
          <w:szCs w:val="32"/>
        </w:rPr>
        <w:t>), and</w:t>
      </w:r>
      <w:r w:rsidR="001B2A16">
        <w:rPr>
          <w:sz w:val="32"/>
          <w:szCs w:val="32"/>
        </w:rPr>
        <w:t xml:space="preserve"> will</w:t>
      </w:r>
      <w:r w:rsidR="00B45A39">
        <w:rPr>
          <w:sz w:val="32"/>
          <w:szCs w:val="32"/>
        </w:rPr>
        <w:t xml:space="preserve"> </w:t>
      </w:r>
      <w:r w:rsidR="00274C22">
        <w:rPr>
          <w:sz w:val="32"/>
          <w:szCs w:val="32"/>
        </w:rPr>
        <w:t>invoice</w:t>
      </w:r>
      <w:r w:rsidR="00B45A39">
        <w:rPr>
          <w:sz w:val="32"/>
          <w:szCs w:val="32"/>
        </w:rPr>
        <w:t xml:space="preserve"> families/residents accordingly.</w:t>
      </w:r>
    </w:p>
    <w:p w:rsidR="00B45A39" w:rsidRDefault="00B45A39" w:rsidP="008C628F">
      <w:pPr>
        <w:rPr>
          <w:b/>
          <w:sz w:val="32"/>
          <w:szCs w:val="32"/>
          <w:u w:val="single"/>
        </w:rPr>
      </w:pPr>
    </w:p>
    <w:p w:rsidR="000E7202" w:rsidRDefault="000E7202" w:rsidP="008C628F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Municipal Election</w:t>
      </w:r>
      <w:r w:rsidR="00443B03">
        <w:rPr>
          <w:b/>
          <w:sz w:val="32"/>
          <w:szCs w:val="32"/>
          <w:u w:val="single"/>
        </w:rPr>
        <w:t xml:space="preserve"> Day -</w:t>
      </w:r>
      <w:r>
        <w:rPr>
          <w:b/>
          <w:sz w:val="32"/>
          <w:szCs w:val="32"/>
          <w:u w:val="single"/>
        </w:rPr>
        <w:t xml:space="preserve"> Voting for Residents</w:t>
      </w:r>
    </w:p>
    <w:p w:rsidR="000E7202" w:rsidRDefault="00CC602C" w:rsidP="000E7202">
      <w:pPr>
        <w:rPr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736064" behindDoc="0" locked="0" layoutInCell="1" allowOverlap="1" wp14:anchorId="29A72BCB" wp14:editId="0D47E364">
            <wp:simplePos x="0" y="0"/>
            <wp:positionH relativeFrom="margin">
              <wp:posOffset>38100</wp:posOffset>
            </wp:positionH>
            <wp:positionV relativeFrom="paragraph">
              <wp:posOffset>231140</wp:posOffset>
            </wp:positionV>
            <wp:extent cx="1028700" cy="857250"/>
            <wp:effectExtent l="0" t="0" r="0" b="0"/>
            <wp:wrapSquare wrapText="bothSides"/>
            <wp:docPr id="8" name="Picture 8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03" w:rsidRPr="00443B03" w:rsidRDefault="00443B03" w:rsidP="00443B03">
      <w:pPr>
        <w:jc w:val="both"/>
        <w:rPr>
          <w:sz w:val="32"/>
          <w:szCs w:val="32"/>
          <w:u w:val="single"/>
        </w:rPr>
      </w:pPr>
      <w:r w:rsidRPr="00443B03">
        <w:rPr>
          <w:sz w:val="32"/>
          <w:szCs w:val="32"/>
        </w:rPr>
        <w:t>Please note that The Lodge will have an on-site polling station for residents on October 19</w:t>
      </w:r>
      <w:r w:rsidRPr="00443B03">
        <w:rPr>
          <w:sz w:val="32"/>
          <w:szCs w:val="32"/>
          <w:vertAlign w:val="superscript"/>
        </w:rPr>
        <w:t>th</w:t>
      </w:r>
      <w:r w:rsidRPr="00443B03">
        <w:rPr>
          <w:sz w:val="32"/>
          <w:szCs w:val="32"/>
        </w:rPr>
        <w:t>, in the Chapel. Residents will be aided to vote electronically. Voting will take place in the morning</w:t>
      </w:r>
      <w:r w:rsidR="00274C22">
        <w:rPr>
          <w:sz w:val="32"/>
          <w:szCs w:val="32"/>
        </w:rPr>
        <w:t xml:space="preserve"> (</w:t>
      </w:r>
      <w:r w:rsidRPr="00443B03">
        <w:rPr>
          <w:sz w:val="32"/>
          <w:szCs w:val="32"/>
        </w:rPr>
        <w:t>from 9</w:t>
      </w:r>
      <w:r>
        <w:rPr>
          <w:sz w:val="32"/>
          <w:szCs w:val="32"/>
        </w:rPr>
        <w:t>:00</w:t>
      </w:r>
      <w:r w:rsidRPr="00443B03">
        <w:rPr>
          <w:sz w:val="32"/>
          <w:szCs w:val="32"/>
        </w:rPr>
        <w:t>am</w:t>
      </w:r>
      <w:r w:rsidR="00274C22">
        <w:rPr>
          <w:sz w:val="32"/>
          <w:szCs w:val="32"/>
        </w:rPr>
        <w:t>)</w:t>
      </w:r>
      <w:r w:rsidRPr="00443B03">
        <w:rPr>
          <w:sz w:val="32"/>
          <w:szCs w:val="32"/>
        </w:rPr>
        <w:t xml:space="preserve">. </w:t>
      </w:r>
    </w:p>
    <w:p w:rsidR="00443B03" w:rsidRPr="00443B03" w:rsidRDefault="00443B03" w:rsidP="000E7202">
      <w:pPr>
        <w:rPr>
          <w:sz w:val="32"/>
          <w:szCs w:val="32"/>
        </w:rPr>
      </w:pPr>
    </w:p>
    <w:p w:rsidR="008C628F" w:rsidRPr="008C628F" w:rsidRDefault="008C628F" w:rsidP="008C628F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8C628F">
        <w:rPr>
          <w:b/>
          <w:sz w:val="32"/>
          <w:szCs w:val="32"/>
          <w:u w:val="single"/>
        </w:rPr>
        <w:t>Thanksgiving Meal</w:t>
      </w:r>
    </w:p>
    <w:p w:rsidR="008C628F" w:rsidRDefault="008C628F" w:rsidP="008C628F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34016" behindDoc="0" locked="0" layoutInCell="1" allowOverlap="1" wp14:anchorId="55FF7BB2" wp14:editId="45394D7B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914400" cy="828675"/>
            <wp:effectExtent l="0" t="0" r="0" b="9525"/>
            <wp:wrapSquare wrapText="bothSides"/>
            <wp:docPr id="7" name="Picture 7" descr="Image result for clipart of turke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of turke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8F" w:rsidRDefault="008C628F" w:rsidP="008C628F">
      <w:pPr>
        <w:rPr>
          <w:sz w:val="32"/>
          <w:szCs w:val="32"/>
        </w:rPr>
      </w:pPr>
      <w:r>
        <w:rPr>
          <w:sz w:val="32"/>
          <w:szCs w:val="32"/>
        </w:rPr>
        <w:t xml:space="preserve">The residents’ Thanksgiving meal will be served at lunch (not suppertime) on </w:t>
      </w:r>
      <w:r w:rsidR="00DF7089">
        <w:rPr>
          <w:sz w:val="32"/>
          <w:szCs w:val="32"/>
        </w:rPr>
        <w:t xml:space="preserve">the Sunday (October 7, 2018) before </w:t>
      </w:r>
      <w:r>
        <w:rPr>
          <w:sz w:val="32"/>
          <w:szCs w:val="32"/>
        </w:rPr>
        <w:t>Thanksgiving Day</w:t>
      </w:r>
      <w:r w:rsidR="00DF708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DF7089" w:rsidRDefault="00DF7089" w:rsidP="008C628F">
      <w:pPr>
        <w:rPr>
          <w:sz w:val="32"/>
          <w:szCs w:val="32"/>
        </w:rPr>
      </w:pPr>
    </w:p>
    <w:p w:rsidR="00DF7089" w:rsidRPr="00DF7089" w:rsidRDefault="00DF7089" w:rsidP="00DF7089">
      <w:pPr>
        <w:rPr>
          <w:sz w:val="32"/>
          <w:szCs w:val="32"/>
          <w:lang w:val="en-CA"/>
        </w:rPr>
      </w:pPr>
      <w:r w:rsidRPr="00DF7089">
        <w:rPr>
          <w:sz w:val="32"/>
          <w:szCs w:val="32"/>
          <w:lang w:val="en-CA"/>
        </w:rPr>
        <w:t xml:space="preserve">The menu </w:t>
      </w:r>
      <w:r w:rsidR="00C26B5F">
        <w:rPr>
          <w:sz w:val="32"/>
          <w:szCs w:val="32"/>
          <w:lang w:val="en-CA"/>
        </w:rPr>
        <w:t xml:space="preserve">will </w:t>
      </w:r>
      <w:r w:rsidRPr="00DF7089">
        <w:rPr>
          <w:sz w:val="32"/>
          <w:szCs w:val="32"/>
          <w:lang w:val="en-CA"/>
        </w:rPr>
        <w:t>consist of roast turkey with cranberry sauce, traditional stuffing, mashed potatoes and gravy, buttered turnip, dinner rolls</w:t>
      </w:r>
      <w:r w:rsidR="00C26B5F">
        <w:rPr>
          <w:sz w:val="32"/>
          <w:szCs w:val="32"/>
          <w:lang w:val="en-CA"/>
        </w:rPr>
        <w:t>,</w:t>
      </w:r>
      <w:r w:rsidRPr="00DF7089">
        <w:rPr>
          <w:sz w:val="32"/>
          <w:szCs w:val="32"/>
          <w:lang w:val="en-CA"/>
        </w:rPr>
        <w:t xml:space="preserve"> and apple blossoms with whipped cream for dessert.</w:t>
      </w:r>
    </w:p>
    <w:p w:rsidR="008C628F" w:rsidRDefault="008C628F" w:rsidP="008C628F">
      <w:pPr>
        <w:rPr>
          <w:sz w:val="32"/>
          <w:szCs w:val="32"/>
        </w:rPr>
      </w:pPr>
    </w:p>
    <w:p w:rsidR="008C628F" w:rsidRDefault="008C628F" w:rsidP="008C628F">
      <w:pPr>
        <w:rPr>
          <w:sz w:val="32"/>
          <w:szCs w:val="32"/>
        </w:rPr>
      </w:pPr>
      <w:r>
        <w:rPr>
          <w:sz w:val="32"/>
          <w:szCs w:val="32"/>
        </w:rPr>
        <w:t xml:space="preserve">Family members/friends/visitors wishing to partake in the Thanksgiving meal with residents may arrange for payment ($20) and reserved seating (seating is limited) by contacting Reception.  </w:t>
      </w:r>
    </w:p>
    <w:p w:rsidR="008C628F" w:rsidRDefault="008C628F" w:rsidP="008C628F">
      <w:pPr>
        <w:rPr>
          <w:b/>
          <w:sz w:val="32"/>
          <w:szCs w:val="32"/>
          <w:u w:val="single"/>
        </w:rPr>
      </w:pPr>
    </w:p>
    <w:p w:rsidR="00274C22" w:rsidRDefault="00274C22" w:rsidP="008C628F">
      <w:pPr>
        <w:rPr>
          <w:b/>
          <w:sz w:val="32"/>
          <w:szCs w:val="32"/>
          <w:u w:val="single"/>
        </w:rPr>
      </w:pPr>
    </w:p>
    <w:p w:rsidR="00274C22" w:rsidRDefault="00274C22" w:rsidP="008C628F">
      <w:pPr>
        <w:rPr>
          <w:b/>
          <w:sz w:val="32"/>
          <w:szCs w:val="32"/>
          <w:u w:val="single"/>
        </w:rPr>
      </w:pPr>
    </w:p>
    <w:p w:rsidR="00274C22" w:rsidRDefault="00274C22" w:rsidP="008C628F">
      <w:pPr>
        <w:rPr>
          <w:b/>
          <w:sz w:val="32"/>
          <w:szCs w:val="32"/>
          <w:u w:val="single"/>
        </w:rPr>
      </w:pPr>
    </w:p>
    <w:p w:rsidR="00274C22" w:rsidRDefault="00274C22" w:rsidP="008C628F">
      <w:pPr>
        <w:rPr>
          <w:b/>
          <w:sz w:val="32"/>
          <w:szCs w:val="32"/>
          <w:u w:val="single"/>
        </w:rPr>
      </w:pPr>
    </w:p>
    <w:p w:rsidR="00274C22" w:rsidRDefault="00274C22" w:rsidP="008C628F">
      <w:pPr>
        <w:rPr>
          <w:b/>
          <w:sz w:val="32"/>
          <w:szCs w:val="32"/>
          <w:u w:val="single"/>
        </w:rPr>
      </w:pPr>
    </w:p>
    <w:p w:rsidR="00926953" w:rsidRPr="0049302A" w:rsidRDefault="00DF7089" w:rsidP="009269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6</w:t>
      </w:r>
      <w:r w:rsidR="00926953">
        <w:rPr>
          <w:b/>
          <w:sz w:val="32"/>
          <w:szCs w:val="32"/>
        </w:rPr>
        <w:t xml:space="preserve">. </w:t>
      </w:r>
      <w:r w:rsidR="00926953" w:rsidRPr="00926953">
        <w:rPr>
          <w:b/>
          <w:sz w:val="32"/>
          <w:szCs w:val="32"/>
          <w:u w:val="single"/>
        </w:rPr>
        <w:t>Next Family Council</w:t>
      </w:r>
      <w:r w:rsidR="00926953">
        <w:rPr>
          <w:b/>
          <w:sz w:val="32"/>
          <w:szCs w:val="32"/>
          <w:u w:val="single"/>
        </w:rPr>
        <w:t xml:space="preserve"> Meeting</w:t>
      </w:r>
    </w:p>
    <w:p w:rsidR="00926953" w:rsidRPr="00C437E6" w:rsidRDefault="00926953" w:rsidP="0092695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E39A1A6" wp14:editId="63FB3319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Related 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53" w:rsidRPr="00774D98" w:rsidRDefault="00926953" w:rsidP="00926953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scheduled for Monday, </w:t>
      </w:r>
      <w:r w:rsidR="00CC602C">
        <w:rPr>
          <w:sz w:val="32"/>
          <w:szCs w:val="32"/>
        </w:rPr>
        <w:t>Novem</w:t>
      </w:r>
      <w:r w:rsidR="00823832">
        <w:rPr>
          <w:sz w:val="32"/>
          <w:szCs w:val="32"/>
        </w:rPr>
        <w:t>ber 5,</w:t>
      </w:r>
      <w:r w:rsidRPr="00774D98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Pr="00774D98">
        <w:rPr>
          <w:sz w:val="32"/>
          <w:szCs w:val="32"/>
        </w:rPr>
        <w:t xml:space="preserve">, at </w:t>
      </w:r>
      <w:r w:rsidR="00823832">
        <w:rPr>
          <w:sz w:val="32"/>
          <w:szCs w:val="32"/>
        </w:rPr>
        <w:t>6</w:t>
      </w:r>
      <w:r w:rsidRPr="00774D98">
        <w:rPr>
          <w:sz w:val="32"/>
          <w:szCs w:val="32"/>
        </w:rPr>
        <w:t>:30pm</w:t>
      </w:r>
      <w:r w:rsidR="00823832">
        <w:rPr>
          <w:sz w:val="32"/>
          <w:szCs w:val="32"/>
        </w:rPr>
        <w:t xml:space="preserve"> </w:t>
      </w:r>
      <w:r>
        <w:rPr>
          <w:sz w:val="32"/>
          <w:szCs w:val="32"/>
        </w:rPr>
        <w:t>in the (second floor) Conference Room.</w:t>
      </w:r>
      <w:r w:rsidR="007B3A01">
        <w:rPr>
          <w:sz w:val="32"/>
          <w:szCs w:val="32"/>
        </w:rPr>
        <w:t xml:space="preserve"> </w:t>
      </w:r>
      <w:r w:rsidR="00395950">
        <w:rPr>
          <w:sz w:val="32"/>
          <w:szCs w:val="32"/>
        </w:rPr>
        <w:t xml:space="preserve">Note the evening start time. As a result of the satisfaction survey feedback results noted above, Family Council members have agreed that meetings </w:t>
      </w:r>
      <w:r w:rsidR="00CC602C">
        <w:rPr>
          <w:sz w:val="32"/>
          <w:szCs w:val="32"/>
        </w:rPr>
        <w:t>will</w:t>
      </w:r>
      <w:r w:rsidR="00395950">
        <w:rPr>
          <w:sz w:val="32"/>
          <w:szCs w:val="32"/>
        </w:rPr>
        <w:t xml:space="preserve"> alternate between days and evenings, in order to </w:t>
      </w:r>
      <w:r w:rsidR="00CC602C">
        <w:rPr>
          <w:sz w:val="32"/>
          <w:szCs w:val="32"/>
        </w:rPr>
        <w:t>afford</w:t>
      </w:r>
      <w:r w:rsidR="00395950">
        <w:rPr>
          <w:sz w:val="32"/>
          <w:szCs w:val="32"/>
        </w:rPr>
        <w:t xml:space="preserve"> more family members the opportunity to attend Family Council meetings.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926953" w:rsidRPr="00C437E6" w:rsidRDefault="00926953" w:rsidP="00926953">
      <w:pPr>
        <w:jc w:val="center"/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26" w:history="1">
        <w:r w:rsidRPr="00435802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 w:rsidR="0024696E"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926953" w:rsidRDefault="00926953" w:rsidP="00926953">
      <w:pPr>
        <w:rPr>
          <w:sz w:val="32"/>
          <w:szCs w:val="32"/>
        </w:rPr>
      </w:pPr>
    </w:p>
    <w:p w:rsidR="00012BAB" w:rsidRPr="00CC602C" w:rsidRDefault="00823832" w:rsidP="00CC602C">
      <w:pPr>
        <w:pStyle w:val="ListParagraph"/>
        <w:numPr>
          <w:ilvl w:val="0"/>
          <w:numId w:val="38"/>
        </w:numPr>
        <w:rPr>
          <w:b/>
          <w:sz w:val="32"/>
          <w:szCs w:val="32"/>
          <w:u w:val="single"/>
        </w:rPr>
      </w:pPr>
      <w:r w:rsidRPr="00CC602C">
        <w:rPr>
          <w:b/>
          <w:sz w:val="32"/>
          <w:szCs w:val="32"/>
          <w:u w:val="single"/>
        </w:rPr>
        <w:t>Labelling of Residents</w:t>
      </w:r>
      <w:r w:rsidR="008010B3">
        <w:rPr>
          <w:b/>
          <w:sz w:val="32"/>
          <w:szCs w:val="32"/>
          <w:u w:val="single"/>
        </w:rPr>
        <w:t>’</w:t>
      </w:r>
      <w:r w:rsidRPr="00CC602C">
        <w:rPr>
          <w:b/>
          <w:sz w:val="32"/>
          <w:szCs w:val="32"/>
          <w:u w:val="single"/>
        </w:rPr>
        <w:t xml:space="preserve"> Personal Items</w:t>
      </w:r>
    </w:p>
    <w:p w:rsidR="00012BAB" w:rsidRDefault="00EA3087" w:rsidP="00012BA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748BD020" wp14:editId="32BC431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28750" cy="704850"/>
            <wp:effectExtent l="0" t="0" r="0" b="0"/>
            <wp:wrapSquare wrapText="bothSides"/>
            <wp:docPr id="9" name="Picture 9" descr="Related image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residents begin to wear it. </w:t>
      </w:r>
    </w:p>
    <w:p w:rsidR="00012BAB" w:rsidRDefault="00012BAB" w:rsidP="00012BAB">
      <w:pPr>
        <w:rPr>
          <w:sz w:val="32"/>
          <w:szCs w:val="32"/>
        </w:rPr>
      </w:pP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>One of the ways clothing will go missing is if a resident wears new clothing before it gets labelled. In this case, if new clothing gets into our laundry system without a resident name on it, it becomes difficult, if not impossible, to trace it back to its rightful owner.</w:t>
      </w:r>
    </w:p>
    <w:p w:rsidR="00823832" w:rsidRDefault="00823832" w:rsidP="00012BAB">
      <w:pPr>
        <w:rPr>
          <w:sz w:val="32"/>
          <w:szCs w:val="32"/>
        </w:rPr>
      </w:pPr>
    </w:p>
    <w:p w:rsidR="00823832" w:rsidRDefault="00823832" w:rsidP="00012BAB">
      <w:pPr>
        <w:rPr>
          <w:sz w:val="32"/>
          <w:szCs w:val="32"/>
        </w:rPr>
      </w:pPr>
      <w:r>
        <w:rPr>
          <w:sz w:val="32"/>
          <w:szCs w:val="32"/>
        </w:rPr>
        <w:t>It is also a good idea to label other personal effects brought in</w:t>
      </w:r>
      <w:r w:rsidR="008010B3">
        <w:rPr>
          <w:sz w:val="32"/>
          <w:szCs w:val="32"/>
        </w:rPr>
        <w:t xml:space="preserve"> to The Lodge</w:t>
      </w:r>
      <w:r>
        <w:rPr>
          <w:sz w:val="32"/>
          <w:szCs w:val="32"/>
        </w:rPr>
        <w:t xml:space="preserve"> (e.g., photographs</w:t>
      </w:r>
      <w:r w:rsidR="000034B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F7441">
        <w:rPr>
          <w:sz w:val="32"/>
          <w:szCs w:val="32"/>
        </w:rPr>
        <w:t xml:space="preserve">books/magazines, </w:t>
      </w:r>
      <w:r>
        <w:rPr>
          <w:sz w:val="32"/>
          <w:szCs w:val="32"/>
        </w:rPr>
        <w:t>watering cans), as there are occasions where personal effects find their way outside of a resident’s room, whereupon it becomes difficult to trace such items back to their rightful owner</w:t>
      </w:r>
      <w:r w:rsidR="000034B9">
        <w:rPr>
          <w:sz w:val="32"/>
          <w:szCs w:val="32"/>
        </w:rPr>
        <w:t xml:space="preserve"> with</w:t>
      </w:r>
      <w:r w:rsidR="00330347">
        <w:rPr>
          <w:sz w:val="32"/>
          <w:szCs w:val="32"/>
        </w:rPr>
        <w:t>out</w:t>
      </w:r>
      <w:r w:rsidR="000034B9">
        <w:rPr>
          <w:sz w:val="32"/>
          <w:szCs w:val="32"/>
        </w:rPr>
        <w:t xml:space="preserve"> an associated name</w:t>
      </w:r>
      <w:r>
        <w:rPr>
          <w:sz w:val="32"/>
          <w:szCs w:val="32"/>
        </w:rPr>
        <w:t>.</w:t>
      </w:r>
    </w:p>
    <w:p w:rsidR="000C7816" w:rsidRPr="00CC602C" w:rsidRDefault="000C7816" w:rsidP="00CC602C">
      <w:pPr>
        <w:pStyle w:val="ListParagraph"/>
        <w:numPr>
          <w:ilvl w:val="0"/>
          <w:numId w:val="38"/>
        </w:numPr>
        <w:rPr>
          <w:b/>
          <w:sz w:val="32"/>
          <w:szCs w:val="32"/>
          <w:u w:val="single"/>
        </w:rPr>
      </w:pPr>
      <w:r w:rsidRPr="00CC602C">
        <w:rPr>
          <w:b/>
          <w:sz w:val="32"/>
          <w:szCs w:val="32"/>
          <w:u w:val="single"/>
        </w:rPr>
        <w:lastRenderedPageBreak/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32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33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bookmarkStart w:id="0" w:name="_GoBack"/>
      <w:bookmarkEnd w:id="0"/>
    </w:p>
    <w:sectPr w:rsidR="00FC625B" w:rsidRPr="00C437E6" w:rsidSect="00003474">
      <w:headerReference w:type="default" r:id="rId34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D87B7F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D87B7F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21"/>
  </w:num>
  <w:num w:numId="7">
    <w:abstractNumId w:val="16"/>
  </w:num>
  <w:num w:numId="8">
    <w:abstractNumId w:val="9"/>
  </w:num>
  <w:num w:numId="9">
    <w:abstractNumId w:val="8"/>
  </w:num>
  <w:num w:numId="10">
    <w:abstractNumId w:val="18"/>
  </w:num>
  <w:num w:numId="11">
    <w:abstractNumId w:val="24"/>
  </w:num>
  <w:num w:numId="12">
    <w:abstractNumId w:val="0"/>
  </w:num>
  <w:num w:numId="13">
    <w:abstractNumId w:val="5"/>
  </w:num>
  <w:num w:numId="14">
    <w:abstractNumId w:val="33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2"/>
  </w:num>
  <w:num w:numId="20">
    <w:abstractNumId w:val="14"/>
  </w:num>
  <w:num w:numId="21">
    <w:abstractNumId w:val="19"/>
  </w:num>
  <w:num w:numId="22">
    <w:abstractNumId w:val="6"/>
  </w:num>
  <w:num w:numId="23">
    <w:abstractNumId w:val="31"/>
  </w:num>
  <w:num w:numId="24">
    <w:abstractNumId w:val="26"/>
  </w:num>
  <w:num w:numId="25">
    <w:abstractNumId w:val="32"/>
  </w:num>
  <w:num w:numId="26">
    <w:abstractNumId w:val="25"/>
  </w:num>
  <w:num w:numId="27">
    <w:abstractNumId w:val="22"/>
  </w:num>
  <w:num w:numId="28">
    <w:abstractNumId w:val="30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13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D50"/>
    <w:rsid w:val="002040CA"/>
    <w:rsid w:val="00205F7C"/>
    <w:rsid w:val="00206B14"/>
    <w:rsid w:val="00215B10"/>
    <w:rsid w:val="00216A8C"/>
    <w:rsid w:val="00217736"/>
    <w:rsid w:val="002207FE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89B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716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B7F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erwin@middlesex.ca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mwelch@middlesex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a/imgres?imgurl=http://images.clipartpanda.com/turkey-clipart-niBEKoxiA.gif&amp;imgrefurl=http://www.clipartpanda.com/categories/turkey-dinner-clipart&amp;docid=LfgKlXQF9eanjM&amp;tbnid=S7dnF_BclHBJjM:&amp;vet=10ahUKEwjpieL30LbWAhUJwYMKHfP-AXkQMwguKAAwAA..i&amp;w=489&amp;h=500&amp;bih=836&amp;biw=1219&amp;q=clipart%20of%20turkey&amp;ved=0ahUKEwjpieL30LbWAhUJwYMKHfP-AXkQMwguKAAwAA&amp;iact=mrc&amp;uact=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QEmGrXWv0AsECdh67PEhXYUuglZTIPSpf2Wh257uQnrvsVqOqR" TargetMode="External"/><Relationship Id="rId17" Type="http://schemas.openxmlformats.org/officeDocument/2006/relationships/hyperlink" Target="https://www.google.ca/imgres?imgurl=https://melbournechapter.net/images/ambulance-clipart-9.png&amp;imgrefurl=https://melbournechapter.net/explore/ambulance-clipart/&amp;docid=KHrKf1okGaugiM&amp;tbnid=xr20g78UdPG42M:&amp;vet=10ahUKEwjPj9HRt8zdAhVJ74MKHXe0CVwQMwhiKB8wHw..i&amp;w=4000&amp;h=2524&amp;bih=934&amp;biw=1920&amp;q=clipart%20of%20medical%20transportation%20vehicle&amp;ved=0ahUKEwjPj9HRt8zdAhVJ74MKHXe0CVwQMwhiKB8wHw&amp;iact=mrc&amp;uact=8" TargetMode="External"/><Relationship Id="rId25" Type="http://schemas.openxmlformats.org/officeDocument/2006/relationships/image" Target="https://encrypted-tbn3.gstatic.com/images?q=tbn:ANd9GcSdkf9Ftn3UdpHUZCVwo0I2iIqQNLu3bHqTONLpgydVdDotiThLfw" TargetMode="External"/><Relationship Id="rId33" Type="http://schemas.openxmlformats.org/officeDocument/2006/relationships/hyperlink" Target="http://www.middlesex.ca/departments/long-term-c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ddlesex.ca/departments/long-term-care/recreation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mailto:bkerwin@middlesex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hyperlink" Target="https://www.google.ca/imgres?imgurl=http://www.aasl.ala.org/aaslblog/wp-content/uploads/2014/12/clipart-pencil-survey_Full1.jpg&amp;imgrefurl=http://www.aasl.ala.org/aaslblog/?paged%3D2&amp;docid=0jRZY2FG4TEKIM&amp;tbnid=Z7v2ZXnYi85iyM:&amp;w=276&amp;h=268&amp;ved=0ahUKEwjm0PSCyovLAhWGtIMKHWVzBDEQxiAIAg&amp;iact=c&amp;ictx=1" TargetMode="External"/><Relationship Id="rId19" Type="http://schemas.openxmlformats.org/officeDocument/2006/relationships/hyperlink" Target="https://www.google.ca/url?sa=i&amp;rct=j&amp;q=&amp;esrc=s&amp;source=images&amp;cd=&amp;cad=rja&amp;uact=8&amp;ved=2ahUKEwjUloHQyczdAhWFiOAKHU9sA8UQjRx6BAgBEAU&amp;url=https://www.vectorstock.com/royalty-free-vector/ballot-box-vector-1354699&amp;psig=AOvVaw3xjjP3J7lVkjQAgWX37HCK&amp;ust=1537635724414703" TargetMode="External"/><Relationship Id="rId31" Type="http://schemas.openxmlformats.org/officeDocument/2006/relationships/image" Target="https://encrypted-tbn2.gstatic.com/images?q=tbn:ANd9GcRpDC58GUxPSiTAum9ucNA2Zsn4-br4gLFm956nDk5EDVnwzhRx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url?sa=i&amp;rct=j&amp;q=&amp;esrc=s&amp;source=images&amp;cd=&amp;cad=rja&amp;uact=8&amp;ved=2ahUKEwipx66jz8zdAhXnY98KHd0VB50QjRx6BAgBEAU&amp;url=https://techflourish.com/categories/monogram-pumpkin-top-clipart.html&amp;psig=AOvVaw3dshHAoKuttlJAFc_MNehG&amp;ust=1537637227903553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30" Type="http://schemas.openxmlformats.org/officeDocument/2006/relationships/image" Target="media/image1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4F13-8E89-4DDD-B7E6-AA0A7D40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7027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2018-09-25T12:08:00Z</dcterms:created>
  <dcterms:modified xsi:type="dcterms:W3CDTF">2018-09-25T12:08:00Z</dcterms:modified>
</cp:coreProperties>
</file>