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3F6B4A">
        <w:rPr>
          <w:b/>
          <w:sz w:val="32"/>
          <w:szCs w:val="32"/>
        </w:rPr>
        <w:t>Mar</w:t>
      </w:r>
      <w:r w:rsidR="00880B04">
        <w:rPr>
          <w:b/>
          <w:sz w:val="32"/>
          <w:szCs w:val="32"/>
        </w:rPr>
        <w:t>.</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 xml:space="preserve">Dear </w:t>
      </w:r>
      <w:proofErr w:type="spellStart"/>
      <w:r w:rsidRPr="00C437E6">
        <w:rPr>
          <w:sz w:val="32"/>
          <w:szCs w:val="32"/>
        </w:rPr>
        <w:t>Str</w:t>
      </w:r>
      <w:r w:rsidR="00443966" w:rsidRPr="00C437E6">
        <w:rPr>
          <w:sz w:val="32"/>
          <w:szCs w:val="32"/>
        </w:rPr>
        <w:t>athmere</w:t>
      </w:r>
      <w:proofErr w:type="spellEnd"/>
      <w:r w:rsidR="00443966" w:rsidRPr="00C437E6">
        <w:rPr>
          <w:sz w:val="32"/>
          <w:szCs w:val="32"/>
        </w:rPr>
        <w:t xml:space="preserv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w:t>
      </w:r>
      <w:r w:rsidR="000E7A4A">
        <w:rPr>
          <w:sz w:val="32"/>
          <w:szCs w:val="32"/>
        </w:rPr>
        <w:t>-</w:t>
      </w:r>
      <w:r w:rsidR="005A6D50">
        <w:rPr>
          <w:sz w:val="32"/>
          <w:szCs w:val="32"/>
        </w:rPr>
        <w:t>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D5194D" w:rsidP="00FD6B9C">
      <w:pPr>
        <w:pStyle w:val="ListParagraph"/>
        <w:numPr>
          <w:ilvl w:val="0"/>
          <w:numId w:val="26"/>
        </w:numPr>
        <w:rPr>
          <w:sz w:val="32"/>
          <w:szCs w:val="32"/>
        </w:rPr>
      </w:pPr>
      <w:r>
        <w:rPr>
          <w:sz w:val="32"/>
          <w:szCs w:val="32"/>
        </w:rPr>
        <w:t>T</w:t>
      </w:r>
      <w:r w:rsidR="00F93CC2">
        <w:rPr>
          <w:sz w:val="32"/>
          <w:szCs w:val="32"/>
        </w:rPr>
        <w:t>here is no limit as to who can visit</w:t>
      </w:r>
      <w:r>
        <w:rPr>
          <w:sz w:val="32"/>
          <w:szCs w:val="32"/>
        </w:rPr>
        <w:t xml:space="preserve">, and how many can visit in a resident room at any one time (the privacy curtain must be drawn in shared resident rooms). Restrictions on visitor numbers </w:t>
      </w:r>
      <w:r w:rsidR="008F1E60">
        <w:rPr>
          <w:sz w:val="32"/>
          <w:szCs w:val="32"/>
        </w:rPr>
        <w:t>will</w:t>
      </w:r>
      <w:r>
        <w:rPr>
          <w:sz w:val="32"/>
          <w:szCs w:val="32"/>
        </w:rPr>
        <w:t xml:space="preserve"> be implemented </w:t>
      </w:r>
      <w:r w:rsidR="00F93CC2">
        <w:rPr>
          <w:sz w:val="32"/>
          <w:szCs w:val="32"/>
        </w:rPr>
        <w:t>in an Outbreak situation</w:t>
      </w:r>
      <w:r w:rsidR="009F3B13">
        <w:rPr>
          <w:sz w:val="32"/>
          <w:szCs w:val="32"/>
        </w:rPr>
        <w:t xml:space="preserve">; </w:t>
      </w:r>
    </w:p>
    <w:p w:rsidR="00AD0127" w:rsidRDefault="008F1E60" w:rsidP="00FD6B9C">
      <w:pPr>
        <w:pStyle w:val="ListParagraph"/>
        <w:numPr>
          <w:ilvl w:val="0"/>
          <w:numId w:val="26"/>
        </w:numPr>
        <w:rPr>
          <w:sz w:val="32"/>
          <w:szCs w:val="32"/>
        </w:rPr>
      </w:pPr>
      <w:r>
        <w:rPr>
          <w:sz w:val="32"/>
          <w:szCs w:val="32"/>
        </w:rPr>
        <w:t>W</w:t>
      </w:r>
      <w:r w:rsidR="001C7955">
        <w:rPr>
          <w:sz w:val="32"/>
          <w:szCs w:val="32"/>
        </w:rPr>
        <w:t>e are asking family/visitors to maintain m</w:t>
      </w:r>
      <w:r w:rsidR="00AD0127">
        <w:rPr>
          <w:sz w:val="32"/>
          <w:szCs w:val="32"/>
        </w:rPr>
        <w:t>ask wearing at al</w:t>
      </w:r>
      <w:r w:rsidR="009F3B13">
        <w:rPr>
          <w:sz w:val="32"/>
          <w:szCs w:val="32"/>
        </w:rPr>
        <w:t>l times</w:t>
      </w:r>
      <w:r w:rsidR="000F6ACA">
        <w:rPr>
          <w:sz w:val="32"/>
          <w:szCs w:val="32"/>
        </w:rPr>
        <w:t xml:space="preserve"> (covering mouth, nose and chin)</w:t>
      </w:r>
      <w:r w:rsidR="00982409">
        <w:rPr>
          <w:sz w:val="32"/>
          <w:szCs w:val="32"/>
        </w:rPr>
        <w:t>,</w:t>
      </w:r>
      <w:r w:rsidR="00F93CC2">
        <w:rPr>
          <w:sz w:val="32"/>
          <w:szCs w:val="32"/>
        </w:rPr>
        <w:t xml:space="preserve"> </w:t>
      </w:r>
      <w:r w:rsidR="00F40068">
        <w:rPr>
          <w:sz w:val="32"/>
          <w:szCs w:val="32"/>
        </w:rPr>
        <w:t>and to refrain from food/drinks</w:t>
      </w:r>
      <w:r w:rsidR="00D87E95">
        <w:rPr>
          <w:sz w:val="32"/>
          <w:szCs w:val="32"/>
        </w:rPr>
        <w:t xml:space="preserve">; </w:t>
      </w:r>
    </w:p>
    <w:p w:rsidR="00BB33F3" w:rsidRDefault="00A562B4" w:rsidP="00552945">
      <w:pPr>
        <w:pStyle w:val="ListParagraph"/>
        <w:numPr>
          <w:ilvl w:val="0"/>
          <w:numId w:val="26"/>
        </w:numPr>
        <w:rPr>
          <w:sz w:val="32"/>
          <w:szCs w:val="32"/>
        </w:rPr>
      </w:pPr>
      <w:r>
        <w:rPr>
          <w:sz w:val="32"/>
          <w:szCs w:val="32"/>
        </w:rPr>
        <w:t xml:space="preserve">We </w:t>
      </w:r>
      <w:r w:rsidR="00C52D9E">
        <w:rPr>
          <w:sz w:val="32"/>
          <w:szCs w:val="32"/>
        </w:rPr>
        <w:t xml:space="preserve">continue to do </w:t>
      </w:r>
      <w:r w:rsidR="000403A7" w:rsidRPr="00BB33F3">
        <w:rPr>
          <w:sz w:val="32"/>
          <w:szCs w:val="32"/>
        </w:rPr>
        <w:t>on-site rapid antigen testing</w:t>
      </w:r>
      <w:r w:rsidR="00EE6C07">
        <w:rPr>
          <w:sz w:val="32"/>
          <w:szCs w:val="32"/>
        </w:rPr>
        <w:t xml:space="preserve"> and health screening</w:t>
      </w:r>
      <w:r>
        <w:rPr>
          <w:sz w:val="32"/>
          <w:szCs w:val="32"/>
        </w:rPr>
        <w:t xml:space="preserve"> </w:t>
      </w:r>
      <w:r w:rsidR="007B08BF">
        <w:rPr>
          <w:sz w:val="32"/>
          <w:szCs w:val="32"/>
        </w:rPr>
        <w:t xml:space="preserve">for </w:t>
      </w:r>
      <w:r w:rsidR="008F1E60">
        <w:rPr>
          <w:sz w:val="32"/>
          <w:szCs w:val="32"/>
        </w:rPr>
        <w:t xml:space="preserve">both visitors </w:t>
      </w:r>
      <w:r w:rsidR="00F9208C">
        <w:rPr>
          <w:sz w:val="32"/>
          <w:szCs w:val="32"/>
        </w:rPr>
        <w:t xml:space="preserve">and </w:t>
      </w:r>
      <w:r w:rsidR="008F1E60">
        <w:rPr>
          <w:sz w:val="32"/>
          <w:szCs w:val="32"/>
        </w:rPr>
        <w:t xml:space="preserve">staff </w:t>
      </w:r>
      <w:r w:rsidR="006C0C90">
        <w:rPr>
          <w:sz w:val="32"/>
          <w:szCs w:val="32"/>
        </w:rPr>
        <w:t>(</w:t>
      </w:r>
      <w:r w:rsidR="00C52D9E">
        <w:rPr>
          <w:sz w:val="32"/>
          <w:szCs w:val="32"/>
        </w:rPr>
        <w:t>mandated by the province</w:t>
      </w:r>
      <w:r w:rsidR="006C0C90">
        <w:rPr>
          <w:sz w:val="32"/>
          <w:szCs w:val="32"/>
        </w:rPr>
        <w:t>)</w:t>
      </w:r>
      <w:r w:rsidR="00C52D9E">
        <w:rPr>
          <w:sz w:val="32"/>
          <w:szCs w:val="32"/>
        </w:rPr>
        <w:t xml:space="preserve">; </w:t>
      </w:r>
      <w:r w:rsidR="003E6D1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determined (restrictions on</w:t>
      </w:r>
      <w:r w:rsidR="003B4ABD">
        <w:rPr>
          <w:sz w:val="32"/>
          <w:szCs w:val="32"/>
        </w:rPr>
        <w:t xml:space="preserve"> </w:t>
      </w:r>
      <w:r w:rsidR="0090544D">
        <w:rPr>
          <w:sz w:val="32"/>
          <w:szCs w:val="32"/>
        </w:rPr>
        <w:t>r</w:t>
      </w:r>
      <w:r w:rsidR="003B4ABD">
        <w:rPr>
          <w:sz w:val="32"/>
          <w:szCs w:val="32"/>
        </w:rPr>
        <w:t>esidents</w:t>
      </w:r>
      <w:r w:rsidR="0090544D">
        <w:rPr>
          <w:sz w:val="32"/>
          <w:szCs w:val="32"/>
        </w:rPr>
        <w:t xml:space="preserve"> </w:t>
      </w:r>
      <w:r w:rsidR="00F93CC2">
        <w:rPr>
          <w:sz w:val="32"/>
          <w:szCs w:val="32"/>
        </w:rPr>
        <w:t xml:space="preserve">leaving the premises </w:t>
      </w:r>
      <w:r w:rsidR="00F40068">
        <w:rPr>
          <w:sz w:val="32"/>
          <w:szCs w:val="32"/>
        </w:rPr>
        <w:t xml:space="preserve">for social outings </w:t>
      </w:r>
      <w:r w:rsidR="00F93CC2">
        <w:rPr>
          <w:sz w:val="32"/>
          <w:szCs w:val="32"/>
        </w:rPr>
        <w:t xml:space="preserve">will be in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7D1E29" w:rsidRDefault="007D1E29" w:rsidP="00BE3647">
      <w:pPr>
        <w:rPr>
          <w:sz w:val="32"/>
          <w:szCs w:val="32"/>
        </w:rPr>
      </w:pPr>
      <w:r>
        <w:rPr>
          <w:sz w:val="32"/>
          <w:szCs w:val="32"/>
        </w:rPr>
        <w:t>The province continues to mandate COVID-19 pandemic protocols for provincial long term care homes.</w:t>
      </w:r>
    </w:p>
    <w:p w:rsidR="007D1E29" w:rsidRDefault="007D1E29" w:rsidP="00BE3647">
      <w:pPr>
        <w:rPr>
          <w:sz w:val="32"/>
          <w:szCs w:val="32"/>
        </w:rPr>
      </w:pPr>
    </w:p>
    <w:p w:rsidR="00BE3647" w:rsidRDefault="00FF1AD6" w:rsidP="00BE3647">
      <w:pPr>
        <w:rPr>
          <w:sz w:val="32"/>
          <w:szCs w:val="32"/>
        </w:rPr>
      </w:pPr>
      <w:r>
        <w:rPr>
          <w:sz w:val="32"/>
          <w:szCs w:val="32"/>
        </w:rPr>
        <w:t>T</w:t>
      </w:r>
      <w:r w:rsidR="00BE3647">
        <w:rPr>
          <w:sz w:val="32"/>
          <w:szCs w:val="32"/>
        </w:rPr>
        <w:t>he importance of not visiting when you feel u</w:t>
      </w:r>
      <w:r w:rsidR="007D1E29">
        <w:rPr>
          <w:sz w:val="32"/>
          <w:szCs w:val="32"/>
        </w:rPr>
        <w:t>nwell cannot be stressed enough (i.e., this will help to minimize the possibility of outbreaks).</w:t>
      </w:r>
    </w:p>
    <w:p w:rsidR="00EA04AF" w:rsidRDefault="00EA04AF" w:rsidP="00BE3647">
      <w:pPr>
        <w:rPr>
          <w:sz w:val="32"/>
          <w:szCs w:val="32"/>
        </w:rPr>
      </w:pPr>
    </w:p>
    <w:p w:rsidR="00EA04AF" w:rsidRPr="00BE3647" w:rsidRDefault="00EA04AF" w:rsidP="00BE3647">
      <w:pPr>
        <w:rPr>
          <w:sz w:val="32"/>
          <w:szCs w:val="32"/>
        </w:rPr>
      </w:pPr>
      <w:r>
        <w:rPr>
          <w:sz w:val="32"/>
          <w:szCs w:val="32"/>
        </w:rPr>
        <w:t>Please ensure hand sanitizing before visiting a resident, and when leaving a resident’s room.</w:t>
      </w:r>
    </w:p>
    <w:p w:rsidR="009F3B13" w:rsidRPr="009F3B13" w:rsidRDefault="009F3B13" w:rsidP="009F3B13">
      <w:pPr>
        <w:ind w:left="360"/>
        <w:rPr>
          <w:sz w:val="32"/>
          <w:szCs w:val="32"/>
        </w:rPr>
      </w:pPr>
    </w:p>
    <w:p w:rsidR="00524997" w:rsidRDefault="000E7FCC" w:rsidP="00331764">
      <w:pPr>
        <w:rPr>
          <w:sz w:val="32"/>
          <w:szCs w:val="32"/>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w:t>
      </w:r>
      <w:r w:rsidR="0049449E">
        <w:rPr>
          <w:sz w:val="32"/>
          <w:szCs w:val="32"/>
        </w:rPr>
        <w:t>and</w:t>
      </w:r>
      <w:r w:rsidR="00EA04AF">
        <w:rPr>
          <w:sz w:val="32"/>
          <w:szCs w:val="32"/>
        </w:rPr>
        <w:t>/or</w:t>
      </w:r>
      <w:r w:rsidR="0049449E">
        <w:rPr>
          <w:sz w:val="32"/>
          <w:szCs w:val="32"/>
        </w:rPr>
        <w:t xml:space="preserve"> The Lodge’s on-going response to the COVID</w:t>
      </w:r>
      <w:r w:rsidR="00D706AC">
        <w:rPr>
          <w:sz w:val="32"/>
          <w:szCs w:val="32"/>
        </w:rPr>
        <w:t>-19</w:t>
      </w:r>
      <w:r w:rsidR="0049449E">
        <w:rPr>
          <w:sz w:val="32"/>
          <w:szCs w:val="32"/>
        </w:rPr>
        <w:t xml:space="preserve"> </w:t>
      </w:r>
      <w:r w:rsidR="00B6555F">
        <w:rPr>
          <w:sz w:val="32"/>
          <w:szCs w:val="32"/>
        </w:rPr>
        <w:t>pandemic</w:t>
      </w:r>
      <w:r w:rsidR="003846BB">
        <w:rPr>
          <w:sz w:val="32"/>
          <w:szCs w:val="32"/>
        </w:rPr>
        <w:t xml:space="preserve">. </w:t>
      </w:r>
    </w:p>
    <w:p w:rsidR="00712533" w:rsidRPr="00712533" w:rsidRDefault="00712533" w:rsidP="00712533">
      <w:pPr>
        <w:pStyle w:val="ListParagraph"/>
        <w:numPr>
          <w:ilvl w:val="0"/>
          <w:numId w:val="1"/>
        </w:numPr>
        <w:rPr>
          <w:b/>
          <w:sz w:val="32"/>
          <w:szCs w:val="32"/>
          <w:u w:val="single"/>
        </w:rPr>
      </w:pPr>
      <w:r w:rsidRPr="00712533">
        <w:rPr>
          <w:b/>
          <w:sz w:val="32"/>
          <w:szCs w:val="32"/>
          <w:u w:val="single"/>
        </w:rPr>
        <w:lastRenderedPageBreak/>
        <w:t>Annual Resident/Family Satisfaction Survey Results</w:t>
      </w:r>
    </w:p>
    <w:p w:rsidR="00712533" w:rsidRDefault="00712533" w:rsidP="00712533">
      <w:pPr>
        <w:ind w:left="2880" w:firstLine="720"/>
        <w:rPr>
          <w:sz w:val="32"/>
          <w:szCs w:val="32"/>
        </w:rPr>
      </w:pPr>
      <w:r>
        <w:rPr>
          <w:noProof/>
        </w:rPr>
        <w:drawing>
          <wp:anchor distT="0" distB="0" distL="114300" distR="114300" simplePos="0" relativeHeight="251804672" behindDoc="0" locked="0" layoutInCell="1" allowOverlap="1" wp14:anchorId="7AF31AAD" wp14:editId="5B535156">
            <wp:simplePos x="0" y="0"/>
            <wp:positionH relativeFrom="margin">
              <wp:align>left</wp:align>
            </wp:positionH>
            <wp:positionV relativeFrom="paragraph">
              <wp:posOffset>90805</wp:posOffset>
            </wp:positionV>
            <wp:extent cx="1099185" cy="542925"/>
            <wp:effectExtent l="0" t="0" r="5715" b="9525"/>
            <wp:wrapSquare wrapText="bothSides"/>
            <wp:docPr id="36" name="Picture 36"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lated image">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9918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533" w:rsidRDefault="00712533" w:rsidP="00712533">
      <w:pPr>
        <w:rPr>
          <w:sz w:val="32"/>
          <w:szCs w:val="32"/>
        </w:rPr>
      </w:pPr>
      <w:r w:rsidRPr="00BB03C8">
        <w:rPr>
          <w:sz w:val="32"/>
          <w:szCs w:val="32"/>
        </w:rPr>
        <w:t>Summary results of our annual resident/family satisfaction survey are enclosed</w:t>
      </w:r>
      <w:r>
        <w:rPr>
          <w:sz w:val="32"/>
          <w:szCs w:val="32"/>
        </w:rPr>
        <w:t xml:space="preserve">. We thank those of you who completed/submitted </w:t>
      </w:r>
      <w:r w:rsidR="00CC775E">
        <w:rPr>
          <w:sz w:val="32"/>
          <w:szCs w:val="32"/>
        </w:rPr>
        <w:t>the</w:t>
      </w:r>
      <w:r>
        <w:rPr>
          <w:sz w:val="32"/>
          <w:szCs w:val="32"/>
        </w:rPr>
        <w:t xml:space="preserve"> survey.</w:t>
      </w:r>
    </w:p>
    <w:p w:rsidR="00712533" w:rsidRPr="00BB03C8" w:rsidRDefault="00712533" w:rsidP="00712533">
      <w:pPr>
        <w:rPr>
          <w:sz w:val="32"/>
          <w:szCs w:val="32"/>
        </w:rPr>
      </w:pPr>
    </w:p>
    <w:p w:rsidR="00712533" w:rsidRDefault="00712533" w:rsidP="00712533">
      <w:pPr>
        <w:rPr>
          <w:sz w:val="32"/>
          <w:szCs w:val="32"/>
        </w:rPr>
      </w:pPr>
      <w:r>
        <w:rPr>
          <w:sz w:val="32"/>
          <w:szCs w:val="32"/>
        </w:rPr>
        <w:t xml:space="preserve">Every year, we survey residents and families in keeping with our provincial long term care homes legislation. </w:t>
      </w:r>
      <w:r w:rsidRPr="00BB03C8">
        <w:rPr>
          <w:sz w:val="32"/>
          <w:szCs w:val="32"/>
        </w:rPr>
        <w:t xml:space="preserve">The </w:t>
      </w:r>
      <w:r>
        <w:rPr>
          <w:sz w:val="32"/>
          <w:szCs w:val="32"/>
        </w:rPr>
        <w:t xml:space="preserve">survey </w:t>
      </w:r>
      <w:r w:rsidRPr="00BB03C8">
        <w:rPr>
          <w:sz w:val="32"/>
          <w:szCs w:val="32"/>
        </w:rPr>
        <w:t xml:space="preserve">results </w:t>
      </w:r>
      <w:r>
        <w:rPr>
          <w:sz w:val="32"/>
          <w:szCs w:val="32"/>
        </w:rPr>
        <w:t xml:space="preserve">are </w:t>
      </w:r>
      <w:r w:rsidRPr="00BB03C8">
        <w:rPr>
          <w:sz w:val="32"/>
          <w:szCs w:val="32"/>
        </w:rPr>
        <w:t xml:space="preserve">shared </w:t>
      </w:r>
      <w:r>
        <w:rPr>
          <w:sz w:val="32"/>
          <w:szCs w:val="32"/>
        </w:rPr>
        <w:t xml:space="preserve">with The Lodge’s </w:t>
      </w:r>
      <w:r w:rsidRPr="00BB03C8">
        <w:rPr>
          <w:sz w:val="32"/>
          <w:szCs w:val="32"/>
        </w:rPr>
        <w:t>Residents’ Council</w:t>
      </w:r>
      <w:r>
        <w:rPr>
          <w:sz w:val="32"/>
          <w:szCs w:val="32"/>
        </w:rPr>
        <w:t>,</w:t>
      </w:r>
      <w:r w:rsidRPr="00BB03C8">
        <w:rPr>
          <w:sz w:val="32"/>
          <w:szCs w:val="32"/>
        </w:rPr>
        <w:t xml:space="preserve"> Family Council</w:t>
      </w:r>
      <w:r>
        <w:rPr>
          <w:sz w:val="32"/>
          <w:szCs w:val="32"/>
        </w:rPr>
        <w:t>, and via sta</w:t>
      </w:r>
      <w:r w:rsidRPr="00BB03C8">
        <w:rPr>
          <w:sz w:val="32"/>
          <w:szCs w:val="32"/>
        </w:rPr>
        <w:t>ff newsletter.</w:t>
      </w:r>
    </w:p>
    <w:p w:rsidR="00712533" w:rsidRPr="00BB03C8" w:rsidRDefault="00712533" w:rsidP="00712533">
      <w:pPr>
        <w:rPr>
          <w:sz w:val="32"/>
          <w:szCs w:val="32"/>
        </w:rPr>
      </w:pPr>
    </w:p>
    <w:p w:rsidR="00712533" w:rsidRDefault="00712533" w:rsidP="00712533">
      <w:pPr>
        <w:rPr>
          <w:sz w:val="32"/>
          <w:szCs w:val="32"/>
        </w:rPr>
      </w:pPr>
      <w:r w:rsidRPr="00BB03C8">
        <w:rPr>
          <w:sz w:val="32"/>
          <w:szCs w:val="32"/>
        </w:rPr>
        <w:t>Overall, residents/families indicate high levels of satisfaction with the care and servi</w:t>
      </w:r>
      <w:r>
        <w:rPr>
          <w:sz w:val="32"/>
          <w:szCs w:val="32"/>
        </w:rPr>
        <w:t xml:space="preserve">ce provided at </w:t>
      </w:r>
      <w:proofErr w:type="spellStart"/>
      <w:r>
        <w:rPr>
          <w:sz w:val="32"/>
          <w:szCs w:val="32"/>
        </w:rPr>
        <w:t>Strathmere</w:t>
      </w:r>
      <w:proofErr w:type="spellEnd"/>
      <w:r>
        <w:rPr>
          <w:sz w:val="32"/>
          <w:szCs w:val="32"/>
        </w:rPr>
        <w:t xml:space="preserve"> Lodge. </w:t>
      </w:r>
    </w:p>
    <w:p w:rsidR="00712533" w:rsidRPr="00BB03C8" w:rsidRDefault="00712533" w:rsidP="00712533">
      <w:pPr>
        <w:rPr>
          <w:sz w:val="32"/>
          <w:szCs w:val="32"/>
        </w:rPr>
      </w:pPr>
    </w:p>
    <w:p w:rsidR="00712533" w:rsidRDefault="00712533" w:rsidP="00712533">
      <w:pPr>
        <w:rPr>
          <w:sz w:val="32"/>
          <w:szCs w:val="32"/>
        </w:rPr>
      </w:pPr>
      <w:r>
        <w:rPr>
          <w:sz w:val="32"/>
          <w:szCs w:val="32"/>
        </w:rPr>
        <w:t>The lowest level of satisfaction among residents and families continues to relate to Missing Clothing/Items (Section H of the survey). In recent years, we introduced a centralized Resident Clothing Bin (</w:t>
      </w:r>
      <w:r w:rsidR="004041CA">
        <w:rPr>
          <w:sz w:val="32"/>
          <w:szCs w:val="32"/>
        </w:rPr>
        <w:t>in</w:t>
      </w:r>
      <w:r>
        <w:rPr>
          <w:sz w:val="32"/>
          <w:szCs w:val="32"/>
        </w:rPr>
        <w:t xml:space="preserve"> the Main Entrance</w:t>
      </w:r>
      <w:r w:rsidR="004041CA">
        <w:rPr>
          <w:sz w:val="32"/>
          <w:szCs w:val="32"/>
        </w:rPr>
        <w:t xml:space="preserve"> area</w:t>
      </w:r>
      <w:r>
        <w:rPr>
          <w:sz w:val="32"/>
          <w:szCs w:val="32"/>
        </w:rPr>
        <w:t xml:space="preserve">), which has resulted in a significant improvement in the amount of resident clothing that enters our laundry system without a resident name label first affixed. </w:t>
      </w:r>
    </w:p>
    <w:p w:rsidR="00712533" w:rsidRDefault="00712533" w:rsidP="00712533">
      <w:pPr>
        <w:rPr>
          <w:sz w:val="32"/>
          <w:szCs w:val="32"/>
        </w:rPr>
      </w:pPr>
    </w:p>
    <w:p w:rsidR="00712533" w:rsidRDefault="00712533" w:rsidP="00712533">
      <w:pPr>
        <w:rPr>
          <w:sz w:val="32"/>
          <w:szCs w:val="32"/>
        </w:rPr>
      </w:pPr>
      <w:r>
        <w:rPr>
          <w:sz w:val="32"/>
          <w:szCs w:val="32"/>
        </w:rPr>
        <w:t xml:space="preserve">In attempt to make further gains regarding Missing Clothing/Items, we have commenced incorporating a work routine for staff who are working their way back to full and regular duties further to an injury, whereby such staff will search for missing items, and review resident rooms to ensure appropriate personal items are labeled with resident names. Residents and families can assist in our efforts </w:t>
      </w:r>
      <w:r w:rsidR="004041CA">
        <w:rPr>
          <w:sz w:val="32"/>
          <w:szCs w:val="32"/>
        </w:rPr>
        <w:t xml:space="preserve">in this regard </w:t>
      </w:r>
      <w:r>
        <w:rPr>
          <w:sz w:val="32"/>
          <w:szCs w:val="32"/>
        </w:rPr>
        <w:t xml:space="preserve">by noting Items </w:t>
      </w:r>
      <w:r w:rsidR="00265A5A">
        <w:rPr>
          <w:sz w:val="32"/>
          <w:szCs w:val="32"/>
        </w:rPr>
        <w:t>6</w:t>
      </w:r>
      <w:r w:rsidR="007D1E29">
        <w:rPr>
          <w:sz w:val="32"/>
          <w:szCs w:val="32"/>
        </w:rPr>
        <w:t xml:space="preserve"> and 7</w:t>
      </w:r>
      <w:r w:rsidR="00265A5A">
        <w:rPr>
          <w:sz w:val="32"/>
          <w:szCs w:val="32"/>
        </w:rPr>
        <w:t xml:space="preserve"> below.</w:t>
      </w:r>
    </w:p>
    <w:p w:rsidR="00712533" w:rsidRPr="00BB03C8" w:rsidRDefault="00712533" w:rsidP="00712533">
      <w:pPr>
        <w:rPr>
          <w:sz w:val="32"/>
          <w:szCs w:val="32"/>
        </w:rPr>
      </w:pPr>
    </w:p>
    <w:p w:rsidR="00712533" w:rsidRPr="00BB03C8" w:rsidRDefault="00712533" w:rsidP="00712533">
      <w:pPr>
        <w:rPr>
          <w:sz w:val="32"/>
          <w:szCs w:val="32"/>
        </w:rPr>
      </w:pPr>
      <w:r w:rsidRPr="00BB03C8">
        <w:rPr>
          <w:sz w:val="32"/>
          <w:szCs w:val="32"/>
        </w:rPr>
        <w:t xml:space="preserve">Please feel free to contact me with any questions and/or comments about the survey results (519-245-2520, ext. </w:t>
      </w:r>
      <w:r>
        <w:rPr>
          <w:sz w:val="32"/>
          <w:szCs w:val="32"/>
        </w:rPr>
        <w:t>6</w:t>
      </w:r>
      <w:r w:rsidRPr="00BB03C8">
        <w:rPr>
          <w:sz w:val="32"/>
          <w:szCs w:val="32"/>
        </w:rPr>
        <w:t xml:space="preserve">222, or via email: </w:t>
      </w:r>
      <w:hyperlink r:id="rId14" w:history="1">
        <w:r w:rsidRPr="00BB03C8">
          <w:rPr>
            <w:rStyle w:val="Hyperlink"/>
            <w:sz w:val="32"/>
            <w:szCs w:val="32"/>
          </w:rPr>
          <w:t>bkerwin@middlesex.ca</w:t>
        </w:r>
      </w:hyperlink>
      <w:r w:rsidRPr="00BB03C8">
        <w:rPr>
          <w:sz w:val="32"/>
          <w:szCs w:val="32"/>
        </w:rPr>
        <w:t>).</w:t>
      </w:r>
    </w:p>
    <w:p w:rsidR="00712533" w:rsidRPr="00823832" w:rsidRDefault="00712533" w:rsidP="00712533">
      <w:pPr>
        <w:rPr>
          <w:b/>
          <w:sz w:val="32"/>
          <w:szCs w:val="32"/>
          <w:u w:val="single"/>
        </w:rPr>
      </w:pPr>
    </w:p>
    <w:p w:rsidR="00116914" w:rsidRDefault="00116914" w:rsidP="00116914">
      <w:pPr>
        <w:pStyle w:val="ListParagraph"/>
        <w:numPr>
          <w:ilvl w:val="0"/>
          <w:numId w:val="1"/>
        </w:numPr>
        <w:rPr>
          <w:b/>
          <w:sz w:val="32"/>
          <w:szCs w:val="32"/>
          <w:u w:val="single"/>
        </w:rPr>
      </w:pPr>
      <w:r>
        <w:rPr>
          <w:b/>
          <w:sz w:val="32"/>
          <w:szCs w:val="32"/>
          <w:u w:val="single"/>
        </w:rPr>
        <w:t>Lodge Improvements</w:t>
      </w:r>
    </w:p>
    <w:p w:rsidR="00116914" w:rsidRDefault="00116914" w:rsidP="00116914">
      <w:pPr>
        <w:rPr>
          <w:b/>
          <w:sz w:val="32"/>
          <w:szCs w:val="32"/>
          <w:u w:val="single"/>
        </w:rPr>
      </w:pPr>
    </w:p>
    <w:p w:rsidR="00116914" w:rsidRDefault="00116914" w:rsidP="00116914">
      <w:pPr>
        <w:rPr>
          <w:sz w:val="32"/>
          <w:szCs w:val="32"/>
        </w:rPr>
      </w:pPr>
      <w:r>
        <w:rPr>
          <w:noProof/>
        </w:rPr>
        <w:drawing>
          <wp:anchor distT="0" distB="0" distL="114300" distR="114300" simplePos="0" relativeHeight="251800576" behindDoc="0" locked="0" layoutInCell="1" allowOverlap="1" wp14:anchorId="1BD46486" wp14:editId="3E2129D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improvements made since our last newsletter are: </w:t>
      </w:r>
    </w:p>
    <w:p w:rsidR="00116914" w:rsidRDefault="00116914" w:rsidP="00116914">
      <w:pPr>
        <w:rPr>
          <w:sz w:val="32"/>
          <w:szCs w:val="32"/>
        </w:rPr>
      </w:pPr>
    </w:p>
    <w:p w:rsidR="00272C2B" w:rsidRDefault="00272C2B" w:rsidP="00116914">
      <w:pPr>
        <w:pStyle w:val="ListParagraph"/>
        <w:numPr>
          <w:ilvl w:val="0"/>
          <w:numId w:val="32"/>
        </w:numPr>
        <w:rPr>
          <w:sz w:val="32"/>
          <w:szCs w:val="32"/>
        </w:rPr>
      </w:pPr>
      <w:r>
        <w:rPr>
          <w:sz w:val="32"/>
          <w:szCs w:val="32"/>
        </w:rPr>
        <w:t>Resident room window pane replac</w:t>
      </w:r>
      <w:r w:rsidR="00AA4087">
        <w:rPr>
          <w:sz w:val="32"/>
          <w:szCs w:val="32"/>
        </w:rPr>
        <w:t>ement</w:t>
      </w:r>
      <w:r>
        <w:rPr>
          <w:sz w:val="32"/>
          <w:szCs w:val="32"/>
        </w:rPr>
        <w:t xml:space="preserve"> (where broken window seal</w:t>
      </w:r>
      <w:r w:rsidR="00D33F05">
        <w:rPr>
          <w:sz w:val="32"/>
          <w:szCs w:val="32"/>
        </w:rPr>
        <w:t xml:space="preserve">s </w:t>
      </w:r>
      <w:bookmarkStart w:id="0" w:name="_GoBack"/>
      <w:bookmarkEnd w:id="0"/>
      <w:r>
        <w:rPr>
          <w:sz w:val="32"/>
          <w:szCs w:val="32"/>
        </w:rPr>
        <w:t xml:space="preserve">resulted in </w:t>
      </w:r>
      <w:r w:rsidR="00211668">
        <w:rPr>
          <w:sz w:val="32"/>
          <w:szCs w:val="32"/>
        </w:rPr>
        <w:t>fogginess/condensation)</w:t>
      </w:r>
      <w:r w:rsidR="00AA4087">
        <w:rPr>
          <w:sz w:val="32"/>
          <w:szCs w:val="32"/>
        </w:rPr>
        <w:t>.</w:t>
      </w:r>
    </w:p>
    <w:p w:rsidR="00D732DD" w:rsidRPr="00C437E6" w:rsidRDefault="00D732DD" w:rsidP="00A31EC6">
      <w:pPr>
        <w:rPr>
          <w:sz w:val="32"/>
          <w:szCs w:val="32"/>
        </w:rPr>
      </w:pPr>
    </w:p>
    <w:p w:rsidR="00AA427B" w:rsidRPr="006D5EE5" w:rsidRDefault="00AA427B" w:rsidP="00AA427B">
      <w:pPr>
        <w:pStyle w:val="ListParagraph"/>
        <w:numPr>
          <w:ilvl w:val="0"/>
          <w:numId w:val="1"/>
        </w:numPr>
        <w:rPr>
          <w:b/>
          <w:sz w:val="32"/>
          <w:szCs w:val="32"/>
          <w:u w:val="single"/>
        </w:rPr>
      </w:pPr>
      <w:r w:rsidRPr="006D5EE5">
        <w:rPr>
          <w:b/>
          <w:sz w:val="32"/>
          <w:szCs w:val="32"/>
          <w:u w:val="single"/>
        </w:rPr>
        <w:lastRenderedPageBreak/>
        <w:t>Provincial Co-payment Rate Reduction for Basic</w:t>
      </w:r>
      <w:r>
        <w:rPr>
          <w:b/>
          <w:sz w:val="32"/>
          <w:szCs w:val="32"/>
          <w:u w:val="single"/>
        </w:rPr>
        <w:t xml:space="preserve"> (Shared)</w:t>
      </w:r>
      <w:r w:rsidRPr="006D5EE5">
        <w:rPr>
          <w:b/>
          <w:sz w:val="32"/>
          <w:szCs w:val="32"/>
          <w:u w:val="single"/>
        </w:rPr>
        <w:t xml:space="preserve"> Rooms</w:t>
      </w:r>
    </w:p>
    <w:p w:rsidR="00AA427B" w:rsidRDefault="00AA427B" w:rsidP="00AA427B">
      <w:pPr>
        <w:rPr>
          <w:b/>
          <w:sz w:val="32"/>
          <w:szCs w:val="32"/>
          <w:u w:val="single"/>
        </w:rPr>
      </w:pPr>
      <w:r>
        <w:rPr>
          <w:rFonts w:ascii="Arial" w:hAnsi="Arial" w:cs="Arial"/>
          <w:noProof/>
          <w:color w:val="0000FF"/>
          <w:sz w:val="27"/>
          <w:szCs w:val="27"/>
        </w:rPr>
        <w:drawing>
          <wp:anchor distT="0" distB="0" distL="114300" distR="114300" simplePos="0" relativeHeight="251806720" behindDoc="0" locked="0" layoutInCell="1" allowOverlap="1" wp14:anchorId="71433D58" wp14:editId="3B954F5B">
            <wp:simplePos x="0" y="0"/>
            <wp:positionH relativeFrom="margin">
              <wp:align>left</wp:align>
            </wp:positionH>
            <wp:positionV relativeFrom="paragraph">
              <wp:posOffset>216535</wp:posOffset>
            </wp:positionV>
            <wp:extent cx="1009650" cy="695325"/>
            <wp:effectExtent l="0" t="0" r="0" b="9525"/>
            <wp:wrapSquare wrapText="bothSides"/>
            <wp:docPr id="14" name="Picture 14"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27B" w:rsidRDefault="00AA427B" w:rsidP="00AA427B">
      <w:pPr>
        <w:rPr>
          <w:sz w:val="32"/>
          <w:szCs w:val="32"/>
        </w:rPr>
      </w:pPr>
      <w:r>
        <w:rPr>
          <w:sz w:val="32"/>
          <w:szCs w:val="32"/>
        </w:rPr>
        <w:t>Those who are receiving the monthly co-payment rate reduction (i.e., those residents in a shared (“Basic”) room with a lower income as defined by the province) must apply for the rate reduction annually. Please send us a copy of your 20</w:t>
      </w:r>
      <w:r w:rsidR="00F95353">
        <w:rPr>
          <w:sz w:val="32"/>
          <w:szCs w:val="32"/>
        </w:rPr>
        <w:t>22</w:t>
      </w:r>
      <w:r>
        <w:rPr>
          <w:sz w:val="32"/>
          <w:szCs w:val="32"/>
        </w:rPr>
        <w:t xml:space="preserve"> Notice of Assessment (NOA) from Canada Revenue Agency as soon as possible</w:t>
      </w:r>
      <w:r w:rsidR="00F95353">
        <w:rPr>
          <w:sz w:val="32"/>
          <w:szCs w:val="32"/>
        </w:rPr>
        <w:t xml:space="preserve"> after income tax filing,</w:t>
      </w:r>
      <w:r>
        <w:rPr>
          <w:sz w:val="32"/>
          <w:szCs w:val="32"/>
        </w:rPr>
        <w:t xml:space="preserve"> in order to be re-assessed for continued rate reduction eligibility this year. To avoid being charged the full Basic rate, NOAs are required prior to July 1</w:t>
      </w:r>
      <w:r w:rsidRPr="00B866C5">
        <w:rPr>
          <w:sz w:val="32"/>
          <w:szCs w:val="32"/>
          <w:vertAlign w:val="superscript"/>
        </w:rPr>
        <w:t>st</w:t>
      </w:r>
      <w:r>
        <w:rPr>
          <w:sz w:val="32"/>
          <w:szCs w:val="32"/>
        </w:rPr>
        <w:t>.</w:t>
      </w:r>
    </w:p>
    <w:p w:rsidR="00AA427B" w:rsidRDefault="00AA427B" w:rsidP="00AA427B">
      <w:pPr>
        <w:rPr>
          <w:sz w:val="32"/>
          <w:szCs w:val="32"/>
        </w:rPr>
      </w:pPr>
    </w:p>
    <w:p w:rsidR="00F95353" w:rsidRDefault="00F95353" w:rsidP="00AA427B">
      <w:pPr>
        <w:rPr>
          <w:sz w:val="32"/>
          <w:szCs w:val="32"/>
        </w:rPr>
      </w:pPr>
      <w:r>
        <w:rPr>
          <w:sz w:val="32"/>
          <w:szCs w:val="32"/>
        </w:rPr>
        <w:t xml:space="preserve">Those </w:t>
      </w:r>
      <w:r w:rsidR="00AF46FC">
        <w:rPr>
          <w:sz w:val="32"/>
          <w:szCs w:val="32"/>
        </w:rPr>
        <w:t xml:space="preserve">currently </w:t>
      </w:r>
      <w:r>
        <w:rPr>
          <w:sz w:val="32"/>
          <w:szCs w:val="32"/>
        </w:rPr>
        <w:t>paying the full cost of a basic room may wish to submit the NOA noted above, in order to see if a provincial subsidy is warranted for this year (e.g., this may be the case if a resident’s income dropped in 2022 versus 2021).</w:t>
      </w:r>
    </w:p>
    <w:p w:rsidR="00F95353" w:rsidRDefault="00F95353" w:rsidP="00AA427B">
      <w:pPr>
        <w:rPr>
          <w:sz w:val="32"/>
          <w:szCs w:val="32"/>
        </w:rPr>
      </w:pPr>
    </w:p>
    <w:p w:rsidR="00AA427B" w:rsidRDefault="00AA427B" w:rsidP="00AA427B">
      <w:pPr>
        <w:rPr>
          <w:sz w:val="32"/>
          <w:szCs w:val="32"/>
        </w:rPr>
      </w:pPr>
      <w:r>
        <w:rPr>
          <w:sz w:val="32"/>
          <w:szCs w:val="32"/>
        </w:rPr>
        <w:t xml:space="preserve">For clarification and/or additional information, please contact Augustine Caines, Office Supervisor (519-245-2520, ext. 6246, or via email at: </w:t>
      </w:r>
      <w:hyperlink r:id="rId18" w:history="1">
        <w:r w:rsidRPr="00AD6652">
          <w:rPr>
            <w:rStyle w:val="Hyperlink"/>
            <w:sz w:val="32"/>
            <w:szCs w:val="32"/>
          </w:rPr>
          <w:t>acaines@middlesex.ca</w:t>
        </w:r>
      </w:hyperlink>
      <w:r>
        <w:rPr>
          <w:sz w:val="32"/>
          <w:szCs w:val="32"/>
        </w:rPr>
        <w:t>).</w:t>
      </w:r>
    </w:p>
    <w:p w:rsidR="00881A29" w:rsidRDefault="00881A29" w:rsidP="00881A29">
      <w:pPr>
        <w:rPr>
          <w:b/>
          <w:sz w:val="32"/>
          <w:szCs w:val="32"/>
          <w:u w:val="single"/>
        </w:rPr>
      </w:pPr>
    </w:p>
    <w:p w:rsidR="009319ED" w:rsidRDefault="009319ED" w:rsidP="00DA0527">
      <w:pPr>
        <w:pStyle w:val="ListParagraph"/>
        <w:numPr>
          <w:ilvl w:val="0"/>
          <w:numId w:val="1"/>
        </w:numPr>
        <w:rPr>
          <w:b/>
          <w:sz w:val="32"/>
          <w:szCs w:val="32"/>
          <w:u w:val="single"/>
        </w:rPr>
      </w:pPr>
      <w:r>
        <w:rPr>
          <w:b/>
          <w:sz w:val="32"/>
          <w:szCs w:val="32"/>
          <w:u w:val="single"/>
        </w:rPr>
        <w:t>Annual Statement from Lodge’s Pharmacy Provider (</w:t>
      </w:r>
      <w:proofErr w:type="spellStart"/>
      <w:r>
        <w:rPr>
          <w:b/>
          <w:sz w:val="32"/>
          <w:szCs w:val="32"/>
          <w:u w:val="single"/>
        </w:rPr>
        <w:t>CareRx</w:t>
      </w:r>
      <w:proofErr w:type="spellEnd"/>
      <w:r>
        <w:rPr>
          <w:b/>
          <w:sz w:val="32"/>
          <w:szCs w:val="32"/>
          <w:u w:val="single"/>
        </w:rPr>
        <w:t>)</w:t>
      </w:r>
    </w:p>
    <w:p w:rsidR="009319ED" w:rsidRDefault="001678FB" w:rsidP="009319ED">
      <w:pPr>
        <w:rPr>
          <w:b/>
          <w:sz w:val="32"/>
          <w:szCs w:val="32"/>
          <w:u w:val="single"/>
        </w:rPr>
      </w:pPr>
      <w:r>
        <w:rPr>
          <w:noProof/>
        </w:rPr>
        <w:drawing>
          <wp:anchor distT="0" distB="0" distL="114300" distR="114300" simplePos="0" relativeHeight="251807744" behindDoc="0" locked="0" layoutInCell="1" allowOverlap="1">
            <wp:simplePos x="0" y="0"/>
            <wp:positionH relativeFrom="column">
              <wp:posOffset>45720</wp:posOffset>
            </wp:positionH>
            <wp:positionV relativeFrom="paragraph">
              <wp:posOffset>167005</wp:posOffset>
            </wp:positionV>
            <wp:extent cx="466725" cy="733425"/>
            <wp:effectExtent l="0" t="0" r="9525" b="9525"/>
            <wp:wrapSquare wrapText="bothSides"/>
            <wp:docPr id="3" name="Picture 3" descr="Clipart Medication Bott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Medication Bottle Pic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9ED" w:rsidRPr="009319ED" w:rsidRDefault="00BB0F4D" w:rsidP="009319ED">
      <w:pPr>
        <w:rPr>
          <w:b/>
          <w:sz w:val="32"/>
          <w:szCs w:val="32"/>
          <w:u w:val="single"/>
        </w:rPr>
      </w:pPr>
      <w:r>
        <w:rPr>
          <w:sz w:val="32"/>
          <w:szCs w:val="32"/>
        </w:rPr>
        <w:t>For applicable residents, please find enclose</w:t>
      </w:r>
      <w:r w:rsidR="006D24A3">
        <w:rPr>
          <w:sz w:val="32"/>
          <w:szCs w:val="32"/>
        </w:rPr>
        <w:t>d</w:t>
      </w:r>
      <w:r>
        <w:rPr>
          <w:sz w:val="32"/>
          <w:szCs w:val="32"/>
        </w:rPr>
        <w:t xml:space="preserve"> with this monthly mailing, an annual (2022) </w:t>
      </w:r>
      <w:r w:rsidR="006D24A3">
        <w:rPr>
          <w:sz w:val="32"/>
          <w:szCs w:val="32"/>
        </w:rPr>
        <w:t xml:space="preserve">statement of </w:t>
      </w:r>
      <w:r>
        <w:rPr>
          <w:sz w:val="32"/>
          <w:szCs w:val="32"/>
        </w:rPr>
        <w:t>pharmacy-related cha</w:t>
      </w:r>
      <w:r w:rsidR="006D24A3">
        <w:rPr>
          <w:sz w:val="32"/>
          <w:szCs w:val="32"/>
        </w:rPr>
        <w:t>r</w:t>
      </w:r>
      <w:r>
        <w:rPr>
          <w:sz w:val="32"/>
          <w:szCs w:val="32"/>
        </w:rPr>
        <w:t>ges</w:t>
      </w:r>
      <w:r w:rsidR="006D24A3">
        <w:rPr>
          <w:sz w:val="32"/>
          <w:szCs w:val="32"/>
        </w:rPr>
        <w:t xml:space="preserve"> from The Lodge’s pharmacy provider, </w:t>
      </w:r>
      <w:proofErr w:type="spellStart"/>
      <w:r w:rsidR="006D24A3">
        <w:rPr>
          <w:sz w:val="32"/>
          <w:szCs w:val="32"/>
        </w:rPr>
        <w:t>CareRx</w:t>
      </w:r>
      <w:proofErr w:type="spellEnd"/>
      <w:r>
        <w:rPr>
          <w:sz w:val="32"/>
          <w:szCs w:val="32"/>
        </w:rPr>
        <w:t xml:space="preserve"> (to be use</w:t>
      </w:r>
      <w:r w:rsidR="006D24A3">
        <w:rPr>
          <w:sz w:val="32"/>
          <w:szCs w:val="32"/>
        </w:rPr>
        <w:t>d</w:t>
      </w:r>
      <w:r>
        <w:rPr>
          <w:sz w:val="32"/>
          <w:szCs w:val="32"/>
        </w:rPr>
        <w:t xml:space="preserve"> for income tax filing as you deem applicable). </w:t>
      </w:r>
    </w:p>
    <w:p w:rsidR="009319ED" w:rsidRPr="00BB0F4D" w:rsidRDefault="009319ED" w:rsidP="00BB0F4D">
      <w:pPr>
        <w:rPr>
          <w:b/>
          <w:sz w:val="32"/>
          <w:szCs w:val="32"/>
          <w:u w:val="single"/>
        </w:rPr>
      </w:pPr>
    </w:p>
    <w:p w:rsidR="001A2396" w:rsidRPr="00DA0527" w:rsidRDefault="001A2396" w:rsidP="00DA0527">
      <w:pPr>
        <w:pStyle w:val="ListParagraph"/>
        <w:numPr>
          <w:ilvl w:val="0"/>
          <w:numId w:val="1"/>
        </w:numPr>
        <w:rPr>
          <w:b/>
          <w:sz w:val="32"/>
          <w:szCs w:val="32"/>
          <w:u w:val="single"/>
        </w:rPr>
      </w:pPr>
      <w:r w:rsidRPr="00DA0527">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22" w:history="1">
        <w:r>
          <w:rPr>
            <w:rStyle w:val="Hyperlink"/>
            <w:sz w:val="32"/>
            <w:szCs w:val="32"/>
          </w:rPr>
          <w:t>jfournier@middlesex.ca</w:t>
        </w:r>
      </w:hyperlink>
      <w:r>
        <w:rPr>
          <w:sz w:val="32"/>
          <w:szCs w:val="32"/>
        </w:rPr>
        <w:t>).</w:t>
      </w:r>
    </w:p>
    <w:p w:rsidR="00485E00" w:rsidRDefault="00485E00" w:rsidP="001A2396">
      <w:pPr>
        <w:rPr>
          <w:sz w:val="32"/>
          <w:szCs w:val="32"/>
        </w:rPr>
      </w:pPr>
    </w:p>
    <w:p w:rsidR="00A924A7" w:rsidRPr="00A924A7" w:rsidRDefault="00A924A7" w:rsidP="00A924A7">
      <w:pPr>
        <w:pStyle w:val="ListParagraph"/>
        <w:numPr>
          <w:ilvl w:val="0"/>
          <w:numId w:val="1"/>
        </w:numPr>
        <w:rPr>
          <w:b/>
          <w:sz w:val="32"/>
          <w:szCs w:val="32"/>
          <w:u w:val="single"/>
        </w:rPr>
      </w:pPr>
      <w:r w:rsidRPr="00A924A7">
        <w:rPr>
          <w:b/>
          <w:sz w:val="32"/>
          <w:szCs w:val="32"/>
          <w:u w:val="single"/>
        </w:rPr>
        <w:lastRenderedPageBreak/>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102870</wp:posOffset>
            </wp:positionH>
            <wp:positionV relativeFrom="paragraph">
              <wp:posOffset>34925</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963876" w:rsidRDefault="00963876"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4"/>
                    </pic:cNvPr>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7"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8"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9"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30"/>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11" w:rsidRDefault="00526E11">
      <w:r>
        <w:separator/>
      </w:r>
    </w:p>
  </w:endnote>
  <w:endnote w:type="continuationSeparator" w:id="0">
    <w:p w:rsidR="00526E11" w:rsidRDefault="0052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11" w:rsidRDefault="00526E11">
      <w:r>
        <w:separator/>
      </w:r>
    </w:p>
  </w:footnote>
  <w:footnote w:type="continuationSeparator" w:id="0">
    <w:p w:rsidR="00526E11" w:rsidRDefault="0052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C775E">
      <w:rPr>
        <w:noProof/>
        <w:sz w:val="16"/>
        <w:szCs w:val="16"/>
      </w:rPr>
      <w:t>4</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C775E">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110431"/>
    <w:multiLevelType w:val="hybridMultilevel"/>
    <w:tmpl w:val="4CC6D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num>
  <w:num w:numId="10">
    <w:abstractNumId w:val="9"/>
  </w:num>
  <w:num w:numId="11">
    <w:abstractNumId w:val="27"/>
  </w:num>
  <w:num w:numId="12">
    <w:abstractNumId w:val="35"/>
  </w:num>
  <w:num w:numId="13">
    <w:abstractNumId w:val="26"/>
  </w:num>
  <w:num w:numId="14">
    <w:abstractNumId w:val="17"/>
  </w:num>
  <w:num w:numId="15">
    <w:abstractNumId w:val="11"/>
  </w:num>
  <w:num w:numId="16">
    <w:abstractNumId w:val="18"/>
  </w:num>
  <w:num w:numId="17">
    <w:abstractNumId w:val="0"/>
  </w:num>
  <w:num w:numId="18">
    <w:abstractNumId w:val="24"/>
  </w:num>
  <w:num w:numId="19">
    <w:abstractNumId w:val="33"/>
  </w:num>
  <w:num w:numId="20">
    <w:abstractNumId w:val="21"/>
  </w:num>
  <w:num w:numId="21">
    <w:abstractNumId w:val="32"/>
  </w:num>
  <w:num w:numId="22">
    <w:abstractNumId w:val="13"/>
  </w:num>
  <w:num w:numId="23">
    <w:abstractNumId w:val="1"/>
  </w:num>
  <w:num w:numId="24">
    <w:abstractNumId w:val="34"/>
  </w:num>
  <w:num w:numId="25">
    <w:abstractNumId w:val="8"/>
  </w:num>
  <w:num w:numId="26">
    <w:abstractNumId w:val="4"/>
  </w:num>
  <w:num w:numId="27">
    <w:abstractNumId w:val="12"/>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5"/>
  </w:num>
  <w:num w:numId="33">
    <w:abstractNumId w:val="6"/>
  </w:num>
  <w:num w:numId="34">
    <w:abstractNumId w:val="7"/>
  </w:num>
  <w:num w:numId="35">
    <w:abstractNumId w:val="19"/>
  </w:num>
  <w:num w:numId="36">
    <w:abstractNumId w:val="36"/>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6179"/>
    <w:rsid w:val="001970DD"/>
    <w:rsid w:val="00197404"/>
    <w:rsid w:val="00197675"/>
    <w:rsid w:val="001A0923"/>
    <w:rsid w:val="001A2396"/>
    <w:rsid w:val="001A265E"/>
    <w:rsid w:val="001A2FC2"/>
    <w:rsid w:val="001A3436"/>
    <w:rsid w:val="001A3CAA"/>
    <w:rsid w:val="001A401C"/>
    <w:rsid w:val="001A40AE"/>
    <w:rsid w:val="001A4E7D"/>
    <w:rsid w:val="001A5908"/>
    <w:rsid w:val="001A7878"/>
    <w:rsid w:val="001B0999"/>
    <w:rsid w:val="001B09C3"/>
    <w:rsid w:val="001B0BA8"/>
    <w:rsid w:val="001B1514"/>
    <w:rsid w:val="001B2A16"/>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1668"/>
    <w:rsid w:val="00212578"/>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F023F"/>
    <w:rsid w:val="003F2C1B"/>
    <w:rsid w:val="003F489E"/>
    <w:rsid w:val="003F4D0E"/>
    <w:rsid w:val="003F4F10"/>
    <w:rsid w:val="003F551C"/>
    <w:rsid w:val="003F5B57"/>
    <w:rsid w:val="003F5C43"/>
    <w:rsid w:val="003F5EB0"/>
    <w:rsid w:val="003F644B"/>
    <w:rsid w:val="003F688A"/>
    <w:rsid w:val="003F6B4A"/>
    <w:rsid w:val="003F72D7"/>
    <w:rsid w:val="00400263"/>
    <w:rsid w:val="0040101A"/>
    <w:rsid w:val="00401115"/>
    <w:rsid w:val="004016E7"/>
    <w:rsid w:val="00401764"/>
    <w:rsid w:val="00401C7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2356"/>
    <w:rsid w:val="00412BD8"/>
    <w:rsid w:val="00413BBC"/>
    <w:rsid w:val="004143E0"/>
    <w:rsid w:val="00414519"/>
    <w:rsid w:val="00414713"/>
    <w:rsid w:val="0041531E"/>
    <w:rsid w:val="004155FB"/>
    <w:rsid w:val="0041564F"/>
    <w:rsid w:val="004156F1"/>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6BBC"/>
    <w:rsid w:val="004473BA"/>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5D45"/>
    <w:rsid w:val="005D607E"/>
    <w:rsid w:val="005D6163"/>
    <w:rsid w:val="005D6820"/>
    <w:rsid w:val="005D70A7"/>
    <w:rsid w:val="005D7648"/>
    <w:rsid w:val="005E0E7F"/>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7C2"/>
    <w:rsid w:val="00641A28"/>
    <w:rsid w:val="00643110"/>
    <w:rsid w:val="006437A2"/>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76F"/>
    <w:rsid w:val="006C4DBD"/>
    <w:rsid w:val="006C6809"/>
    <w:rsid w:val="006C6E18"/>
    <w:rsid w:val="006D1005"/>
    <w:rsid w:val="006D1983"/>
    <w:rsid w:val="006D2236"/>
    <w:rsid w:val="006D24A3"/>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4752"/>
    <w:rsid w:val="007C5B06"/>
    <w:rsid w:val="007C75B6"/>
    <w:rsid w:val="007D1523"/>
    <w:rsid w:val="007D1E29"/>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585"/>
    <w:rsid w:val="00AC4802"/>
    <w:rsid w:val="00AC50A5"/>
    <w:rsid w:val="00AC5A92"/>
    <w:rsid w:val="00AC6434"/>
    <w:rsid w:val="00AC7146"/>
    <w:rsid w:val="00AD0127"/>
    <w:rsid w:val="00AD1E2C"/>
    <w:rsid w:val="00AD2DA9"/>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C775E"/>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1FC4"/>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0A2"/>
    <w:rsid w:val="00FB53F1"/>
    <w:rsid w:val="00FB6A26"/>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234FC9"/>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encrypted-tbn2.gstatic.com/images?q=tbn:ANd9GcQEmGrXWv0AsECdh67PEhXYUuglZTIPSpf2Wh257uQnrvsVqOqR" TargetMode="External"/><Relationship Id="rId18" Type="http://schemas.openxmlformats.org/officeDocument/2006/relationships/hyperlink" Target="mailto:acaines@middlesex.ca" TargetMode="External"/><Relationship Id="rId26" Type="http://schemas.openxmlformats.org/officeDocument/2006/relationships/image" Target="https://encrypted-tbn2.gstatic.com/images?q=tbn:ANd9GcRpDC58GUxPSiTAum9ucNA2Zsn4-br4gLFm956nDk5EDVnwzhRxaw"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google.ca/imgres?imgurl=http://www.thecoastgroup.ca/wp-content/uploads/cra.jpg&amp;imgrefurl=http://www.thecoastgroup.ca/tag/cra/&amp;docid=XxXqfavVkLGPDM&amp;tbnid=oNLUSs3awwp7SM:&amp;vet=1&amp;w=360&amp;h=240&amp;bih=878&amp;biw=1280&amp;ved=0ahUKEwiaks2r5NHUAhUo4YMKHUzUAdwQMwg3KAAwAA&amp;iact=c&amp;ictx=1" TargetMode="External"/><Relationship Id="rId20"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9" Type="http://schemas.openxmlformats.org/officeDocument/2006/relationships/hyperlink" Target="http://www.middlesex.ca/departments/long-term-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imgres?imgurl=http://www.aasl.ala.org/aaslblog/wp-content/uploads/2014/12/clipart-pencil-survey_Full1.jpg&amp;imgrefurl=http://www.aasl.ala.org/aaslblog/?paged%3D2&amp;docid=0jRZY2FG4TEKIM&amp;tbnid=Z7v2ZXnYi85iyM:&amp;w=276&amp;h=268&amp;ved=0ahUKEwjm0PSCyovLAhWGtIMKHWVzBDEQxiAIAg&amp;iact=c&amp;ictx=1" TargetMode="External"/><Relationship Id="rId24"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kerwin@middlesex.ca" TargetMode="External"/><Relationship Id="rId22" Type="http://schemas.openxmlformats.org/officeDocument/2006/relationships/hyperlink" Target="mailto:jfournier@middlesex.ca" TargetMode="External"/><Relationship Id="rId27" Type="http://schemas.openxmlformats.org/officeDocument/2006/relationships/hyperlink" Target="mailto:bkerwin@middlesex.c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79B4-087B-425E-8E71-D1E2A370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966</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6704</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22</cp:revision>
  <cp:lastPrinted>2022-06-22T17:45:00Z</cp:lastPrinted>
  <dcterms:created xsi:type="dcterms:W3CDTF">2023-02-21T18:02:00Z</dcterms:created>
  <dcterms:modified xsi:type="dcterms:W3CDTF">2023-02-22T14:34:00Z</dcterms:modified>
</cp:coreProperties>
</file>